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C120" w14:textId="77777777" w:rsidR="00F43A3E" w:rsidRPr="0014351B" w:rsidRDefault="00F43A3E" w:rsidP="00F43A3E">
      <w:pPr>
        <w:jc w:val="right"/>
        <w:rPr>
          <w:b/>
        </w:rPr>
      </w:pPr>
      <w:bookmarkStart w:id="0" w:name="_Toc378257313"/>
      <w:bookmarkStart w:id="1" w:name="_GoBack"/>
      <w:bookmarkEnd w:id="1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14:paraId="320BE3CF" w14:textId="77777777"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14:paraId="0D2F475B" w14:textId="77777777" w:rsidR="00F43A3E" w:rsidRPr="00A85F3A" w:rsidRDefault="00C264C0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>
        <w:rPr>
          <w:rFonts w:ascii="Times New Roman" w:eastAsia="Times New Roman" w:hAnsi="Times New Roman"/>
          <w:b w:val="0"/>
          <w:bCs w:val="0"/>
          <w:color w:val="auto"/>
        </w:rPr>
        <w:t xml:space="preserve">Публичного </w:t>
      </w:r>
      <w:r w:rsidR="00F43A3E" w:rsidRPr="00A85F3A">
        <w:rPr>
          <w:rFonts w:ascii="Times New Roman" w:eastAsia="Times New Roman" w:hAnsi="Times New Roman"/>
          <w:b w:val="0"/>
          <w:bCs w:val="0"/>
          <w:color w:val="auto"/>
        </w:rPr>
        <w:t>акционерного общества "Клиринговый центр МФБ"</w:t>
      </w:r>
    </w:p>
    <w:p w14:paraId="69D128A6" w14:textId="77777777"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2" w:name="_Toc428549256" w:displacedByCustomXml="next"/>
    <w:bookmarkStart w:id="3" w:name="_Toc229545275" w:displacedByCustomXml="next"/>
    <w:bookmarkStart w:id="4" w:name="_Ref6479368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EndPr/>
      <w:sdtContent>
        <w:p w14:paraId="18116A28" w14:textId="77777777" w:rsidR="008E0D50" w:rsidRDefault="008E0D50" w:rsidP="008E0D50">
          <w:pPr>
            <w:pStyle w:val="2"/>
          </w:pPr>
          <w:r>
            <w:t>Оглавление</w:t>
          </w:r>
          <w:bookmarkEnd w:id="2"/>
        </w:p>
        <w:p w14:paraId="6F22520D" w14:textId="77777777" w:rsidR="00F92EDE" w:rsidRDefault="00855397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E0D50">
            <w:instrText xml:space="preserve"> TOC \o "1-3" \h \z \u </w:instrText>
          </w:r>
          <w:r>
            <w:fldChar w:fldCharType="separate"/>
          </w:r>
          <w:hyperlink w:anchor="_Toc428549256" w:history="1">
            <w:r w:rsidR="00F92EDE" w:rsidRPr="00D4185E">
              <w:rPr>
                <w:rStyle w:val="ad"/>
                <w:noProof/>
              </w:rPr>
              <w:t>Оглавление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_Toc428549256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95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12B2AE8B" w14:textId="77777777" w:rsidR="00F92EDE" w:rsidRDefault="0088046D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7" w:history="1">
            <w:r w:rsidR="00F92EDE" w:rsidRPr="00D4185E">
              <w:rPr>
                <w:rStyle w:val="ad"/>
                <w:noProof/>
              </w:rPr>
              <w:t>Перечень изменений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_Toc428549257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97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6BDEBAAC" w14:textId="77777777" w:rsidR="00F92EDE" w:rsidRDefault="0088046D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8" w:history="1">
            <w:r w:rsidR="00F92EDE" w:rsidRPr="00D4185E">
              <w:rPr>
                <w:rStyle w:val="ad"/>
                <w:noProof/>
              </w:rPr>
              <w:t xml:space="preserve">Форматы </w:t>
            </w:r>
            <w:r w:rsidR="00F92EDE" w:rsidRPr="00D4185E">
              <w:rPr>
                <w:rStyle w:val="ad"/>
                <w:noProof/>
                <w:lang w:val="en-US"/>
              </w:rPr>
              <w:t>XML</w:t>
            </w:r>
            <w:r w:rsidR="00F92EDE" w:rsidRPr="00D4185E">
              <w:rPr>
                <w:rStyle w:val="ad"/>
                <w:noProof/>
              </w:rPr>
              <w:t xml:space="preserve"> документов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_Toc428549258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98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5AAC50D1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9" w:history="1">
            <w:r w:rsidR="00F92EDE" w:rsidRPr="00D4185E">
              <w:rPr>
                <w:rStyle w:val="ad"/>
                <w:noProof/>
              </w:rPr>
              <w:t>Пролог XML документа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_Toc428549259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98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1FA55731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0" w:history="1">
            <w:r w:rsidR="00F92EDE" w:rsidRPr="00D4185E">
              <w:rPr>
                <w:rStyle w:val="ad"/>
                <w:noProof/>
              </w:rPr>
              <w:t>Элементы XML документа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_Toc428549260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250EB08B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1" w:history="1">
            <w:r w:rsidR="00F92EDE" w:rsidRPr="00D4185E">
              <w:rPr>
                <w:rStyle w:val="ad"/>
                <w:noProof/>
              </w:rPr>
              <w:t>Атрибуты элементов XML документа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_Toc428549261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3F9791BF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2" w:history="1">
            <w:r w:rsidR="00F92EDE" w:rsidRPr="00D4185E">
              <w:rPr>
                <w:rStyle w:val="ad"/>
                <w:noProof/>
              </w:rPr>
              <w:t>Условные обозначения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_Toc428549262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34BF30A4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3" w:history="1">
            <w:r w:rsidR="00F92EDE" w:rsidRPr="00D4185E">
              <w:rPr>
                <w:rStyle w:val="ad"/>
                <w:noProof/>
              </w:rPr>
              <w:t>Типы данных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_Toc428549263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25B9DEC5" w14:textId="77777777" w:rsidR="00F92EDE" w:rsidRDefault="0088046D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4" w:history="1">
            <w:r w:rsidR="00F92EDE" w:rsidRPr="00D4185E">
              <w:rPr>
                <w:rStyle w:val="ad"/>
                <w:noProof/>
              </w:rPr>
              <w:t xml:space="preserve">Документы Системы электронного документооборота в формате </w:t>
            </w:r>
            <w:r w:rsidR="00F92EDE" w:rsidRPr="00D4185E">
              <w:rPr>
                <w:rStyle w:val="ad"/>
                <w:noProof/>
                <w:lang w:val="en-US"/>
              </w:rPr>
              <w:t>XML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_Toc428549264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66A3E137" w14:textId="77777777" w:rsidR="00F92EDE" w:rsidRDefault="0088046D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5" w:history="1">
            <w:r w:rsidR="00F92EDE" w:rsidRPr="00D4185E">
              <w:rPr>
                <w:rStyle w:val="ad"/>
                <w:noProof/>
              </w:rPr>
              <w:t>Спецификация форматов отчетов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_Toc428549265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3803D6EB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6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06. Отчет об обязательствах, допущенных в клиринг (Выписка из реестра договоров, принятых в клиринг)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_Toc428549266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0658CA58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7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06</w:t>
            </w:r>
            <w:r w:rsidR="00F92EDE" w:rsidRPr="00D4185E">
              <w:rPr>
                <w:rStyle w:val="ad"/>
                <w:noProof/>
                <w:lang w:val="en-US"/>
              </w:rPr>
              <w:t>C</w:t>
            </w:r>
            <w:r w:rsidR="00F92EDE" w:rsidRPr="00D4185E">
              <w:rPr>
                <w:rStyle w:val="ad"/>
                <w:noProof/>
              </w:rPr>
              <w:t>. Выписка из реестра договоров, принятых в клиринг (по договорам, заключенным за счет и по поручению клиентов Участника клиринга)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_Toc428549267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106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175744B3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8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_Toc428549268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111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09F33962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9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14. Отчет о Гарантийном обеспечении, Маржинальном требовании и Задолженности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_Toc428549269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113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52ED1A79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0" w:history="1">
            <w:r w:rsidR="00F92EDE" w:rsidRPr="00D4185E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_Toc428549270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115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6D1D84CC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1" w:history="1">
            <w:r w:rsidR="00F92EDE" w:rsidRPr="00D4185E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_Toc428549271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117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207C7515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2" w:history="1">
            <w:r w:rsidR="00F92EDE" w:rsidRPr="00D4185E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_Toc428549272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61A45A8D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3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22. Отчет о требованиях о погашении задолженности по денежному регистру»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_Toc428549273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121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7932CEB4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4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23. Отчет об обязательствах по Договорам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_Toc428549274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122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2D30B66B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5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23</w:t>
            </w:r>
            <w:r w:rsidR="00F92EDE" w:rsidRPr="00D4185E">
              <w:rPr>
                <w:rStyle w:val="ad"/>
                <w:noProof/>
                <w:lang w:val="en-US"/>
              </w:rPr>
              <w:t>C</w:t>
            </w:r>
            <w:r w:rsidR="00F92EDE" w:rsidRPr="00D4185E">
              <w:rPr>
                <w:rStyle w:val="ad"/>
                <w:noProof/>
              </w:rPr>
              <w:t>. Уведомление об обязательствах по Договорам (по договорам, заключенным за счет и по поручению клиентов Участника клиринга)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_Toc428549275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124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40D2F76B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6" w:history="1">
            <w:r w:rsidR="00F92EDE" w:rsidRPr="00D4185E">
              <w:rPr>
                <w:rStyle w:val="ad"/>
                <w:noProof/>
              </w:rPr>
              <w:t xml:space="preserve">MFB76. Отчет о взносах в Гарантийный фонд 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_Toc428549276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126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786AA7D3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7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82. Уведомление о кодах/кратких кодах клиентов Участника клиринга и (или) Участник</w:t>
            </w:r>
            <w:r w:rsidR="00F92EDE" w:rsidRPr="00D4185E">
              <w:rPr>
                <w:rStyle w:val="ad"/>
                <w:noProof/>
                <w:spacing w:val="-4"/>
              </w:rPr>
              <w:t>а клиринга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_Toc428549277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127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2EB52F55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8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98. Отчет о глобальных операциях и об обязательствах/требованиях по передаче дохода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_Toc428549278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129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77E59615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9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98</w:t>
            </w:r>
            <w:r w:rsidR="00F92EDE" w:rsidRPr="00D4185E">
              <w:rPr>
                <w:rStyle w:val="ad"/>
                <w:noProof/>
                <w:lang w:val="en-US"/>
              </w:rPr>
              <w:t>A</w:t>
            </w:r>
            <w:r w:rsidR="00F92EDE" w:rsidRPr="00D4185E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_Toc428549279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131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3DBBAB66" w14:textId="77777777" w:rsidR="00F92EDE" w:rsidRDefault="0088046D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80" w:history="1">
            <w:r w:rsidR="00F92EDE" w:rsidRPr="00D4185E">
              <w:rPr>
                <w:rStyle w:val="ad"/>
                <w:noProof/>
              </w:rPr>
              <w:t>MFB99. Отчет об обеспечении</w:t>
            </w:r>
            <w:r w:rsidR="00F92EDE">
              <w:rPr>
                <w:noProof/>
                <w:webHidden/>
              </w:rPr>
              <w:tab/>
            </w:r>
            <w:r w:rsidR="00F92EDE"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_Toc428549280 \h </w:instrText>
            </w:r>
            <w:r w:rsidR="00F92EDE">
              <w:rPr>
                <w:noProof/>
                <w:webHidden/>
              </w:rPr>
            </w:r>
            <w:r w:rsidR="00F92EDE"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133</w:t>
            </w:r>
            <w:r w:rsidR="00F92EDE">
              <w:rPr>
                <w:noProof/>
                <w:webHidden/>
              </w:rPr>
              <w:fldChar w:fldCharType="end"/>
            </w:r>
          </w:hyperlink>
        </w:p>
        <w:p w14:paraId="63AB46FD" w14:textId="77777777" w:rsidR="008E0D50" w:rsidRDefault="00855397">
          <w:r>
            <w:rPr>
              <w:b/>
              <w:bCs/>
            </w:rPr>
            <w:lastRenderedPageBreak/>
            <w:fldChar w:fldCharType="end"/>
          </w:r>
        </w:p>
      </w:sdtContent>
    </w:sdt>
    <w:p w14:paraId="3CCF3712" w14:textId="77777777" w:rsidR="00AC1BF9" w:rsidRPr="00F43A3E" w:rsidRDefault="00AC1BF9">
      <w:pPr>
        <w:spacing w:after="200" w:line="276" w:lineRule="auto"/>
        <w:rPr>
          <w:rFonts w:eastAsiaTheme="majorEastAsia"/>
          <w:b/>
          <w:bCs/>
          <w:color w:val="4F81BD" w:themeColor="accent1"/>
          <w:sz w:val="18"/>
          <w:szCs w:val="18"/>
        </w:rPr>
      </w:pPr>
    </w:p>
    <w:bookmarkEnd w:id="4"/>
    <w:bookmarkEnd w:id="3"/>
    <w:p w14:paraId="74807B3D" w14:textId="77777777" w:rsidR="00363D14" w:rsidRDefault="00363D1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0004BADD" w14:textId="77777777"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28549257"/>
      <w:r>
        <w:rPr>
          <w:rFonts w:ascii="Times New Roman" w:hAnsi="Times New Roman" w:cs="Times New Roman"/>
          <w:sz w:val="24"/>
          <w:szCs w:val="24"/>
        </w:rPr>
        <w:lastRenderedPageBreak/>
        <w:t>Перечень изменений</w:t>
      </w:r>
      <w:bookmarkEnd w:id="5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0915"/>
      </w:tblGrid>
      <w:tr w:rsidR="00444EBD" w:rsidRPr="00444EBD" w14:paraId="720FF709" w14:textId="77777777" w:rsidTr="00C73348">
        <w:tc>
          <w:tcPr>
            <w:tcW w:w="1951" w:type="dxa"/>
          </w:tcPr>
          <w:p w14:paraId="508172BF" w14:textId="77777777"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14:paraId="111BE7A7" w14:textId="77777777"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14:paraId="76929FF8" w14:textId="77777777"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14:paraId="52E9EBB4" w14:textId="77777777" w:rsidTr="00C73348">
        <w:tc>
          <w:tcPr>
            <w:tcW w:w="1951" w:type="dxa"/>
          </w:tcPr>
          <w:p w14:paraId="6984FD8B" w14:textId="77777777"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14:paraId="2DFF9F47" w14:textId="77777777"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14:paraId="428E4235" w14:textId="77777777"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14:paraId="668EB5CE" w14:textId="77777777"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бязательства по Аналитическому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14:paraId="0BE195C7" w14:textId="77777777"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14:paraId="683BA305" w14:textId="77777777"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14:paraId="15BBE06A" w14:textId="77777777" w:rsidTr="00444EBD">
        <w:tc>
          <w:tcPr>
            <w:tcW w:w="1951" w:type="dxa"/>
          </w:tcPr>
          <w:p w14:paraId="73044003" w14:textId="77777777"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14:paraId="0518BB50" w14:textId="77777777"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14:paraId="20D6A815" w14:textId="77777777"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части отображения позиций по аналитическим ТКС</w:t>
            </w:r>
          </w:p>
          <w:p w14:paraId="65FAF40F" w14:textId="77777777"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14:paraId="6771D9C2" w14:textId="77777777"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14:paraId="12C1DAF7" w14:textId="77777777" w:rsidTr="00444EBD">
        <w:tc>
          <w:tcPr>
            <w:tcW w:w="1951" w:type="dxa"/>
          </w:tcPr>
          <w:p w14:paraId="639CFC6D" w14:textId="77777777"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14:paraId="188CCB19" w14:textId="77777777"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14:paraId="6C584E54" w14:textId="77777777"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14:paraId="06FD3678" w14:textId="77777777" w:rsidTr="00444EBD">
        <w:tc>
          <w:tcPr>
            <w:tcW w:w="1951" w:type="dxa"/>
          </w:tcPr>
          <w:p w14:paraId="31F9DF2B" w14:textId="77777777"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14:paraId="59F33941" w14:textId="77777777"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14:paraId="62E85B23" w14:textId="77777777"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14:paraId="5FB3260E" w14:textId="77777777" w:rsidTr="00444EBD">
        <w:tc>
          <w:tcPr>
            <w:tcW w:w="1951" w:type="dxa"/>
          </w:tcPr>
          <w:p w14:paraId="3B1F4A86" w14:textId="77777777"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14:paraId="3A7AC19C" w14:textId="77777777"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14:paraId="126249BA" w14:textId="77777777"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14:paraId="5C9FB788" w14:textId="77777777" w:rsidTr="00444EBD">
        <w:tc>
          <w:tcPr>
            <w:tcW w:w="1951" w:type="dxa"/>
          </w:tcPr>
          <w:p w14:paraId="76C7DDD8" w14:textId="77777777"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14:paraId="6C96A3D9" w14:textId="77777777"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14:paraId="6A18A9C0" w14:textId="77777777"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14:paraId="4F351692" w14:textId="77777777"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14:paraId="42AFC77D" w14:textId="77777777"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14:paraId="6C84E830" w14:textId="77777777"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14:paraId="41CC7B37" w14:textId="77777777"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14:paraId="32DB5EBD" w14:textId="77777777" w:rsidTr="00444EBD">
        <w:tc>
          <w:tcPr>
            <w:tcW w:w="1951" w:type="dxa"/>
          </w:tcPr>
          <w:p w14:paraId="7650D257" w14:textId="77777777"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14:paraId="15A25010" w14:textId="77777777"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14:paraId="0EE6446A" w14:textId="77777777"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14:paraId="69A922A4" w14:textId="77777777" w:rsidTr="00444EBD">
        <w:tc>
          <w:tcPr>
            <w:tcW w:w="1951" w:type="dxa"/>
          </w:tcPr>
          <w:p w14:paraId="24CE5666" w14:textId="77777777"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14:paraId="1AD54373" w14:textId="77777777"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14:paraId="028955B1" w14:textId="77777777" w:rsidR="008E443C" w:rsidRDefault="008E443C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</w:t>
            </w:r>
            <w:r w:rsidR="00CD74BA">
              <w:rPr>
                <w:rFonts w:ascii="Times New Roman" w:hAnsi="Times New Roman" w:cs="Times New Roman"/>
                <w:sz w:val="16"/>
                <w:szCs w:val="16"/>
              </w:rPr>
              <w:t xml:space="preserve">атрибуты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CD74BA" w:rsidRPr="00CD74BA" w14:paraId="3F4B82A9" w14:textId="77777777" w:rsidTr="00444EBD">
        <w:tc>
          <w:tcPr>
            <w:tcW w:w="1951" w:type="dxa"/>
          </w:tcPr>
          <w:p w14:paraId="18A2E864" w14:textId="77777777" w:rsidR="00CD74BA" w:rsidRDefault="00CD74BA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9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14:paraId="3CBA03A5" w14:textId="77777777" w:rsidR="00CD74BA" w:rsidRDefault="00CD74BA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14:paraId="472A9713" w14:textId="77777777" w:rsidR="00CD74BA" w:rsidRDefault="00CD74BA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BalanceSecurityId, FaceValue, SecurityType,  SecCurrencyId</w:t>
            </w:r>
          </w:p>
          <w:p w14:paraId="47F28E57" w14:textId="77777777" w:rsidR="00F37EE5" w:rsidRPr="00265B10" w:rsidRDefault="00F37EE5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отчет-уведомление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MFB98A</w:t>
            </w:r>
          </w:p>
        </w:tc>
      </w:tr>
      <w:tr w:rsidR="00B077B9" w:rsidRPr="00CD74BA" w14:paraId="6126472B" w14:textId="77777777" w:rsidTr="00444EBD">
        <w:tc>
          <w:tcPr>
            <w:tcW w:w="1951" w:type="dxa"/>
          </w:tcPr>
          <w:p w14:paraId="4EE06C2E" w14:textId="77777777" w:rsidR="00B077B9" w:rsidRPr="00B077B9" w:rsidRDefault="00C7190D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77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B077B9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14:paraId="12A2F1F0" w14:textId="77777777" w:rsidR="00B077B9" w:rsidRDefault="00B077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5" w:type="dxa"/>
          </w:tcPr>
          <w:p w14:paraId="102833C5" w14:textId="77777777"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06,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TradePeriod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0CCF">
              <w:rPr>
                <w:rFonts w:ascii="Times New Roman" w:hAnsi="Times New Roman" w:cs="Times New Roman"/>
                <w:sz w:val="16"/>
                <w:szCs w:val="16"/>
              </w:rPr>
              <w:t xml:space="preserve">добавлена 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формула расчета значения атрибута </w:t>
            </w:r>
            <w:r w:rsidR="00C7190D" w:rsidRPr="0026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Price2</w:t>
            </w:r>
          </w:p>
          <w:p w14:paraId="7156CD27" w14:textId="77777777"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BrokerFeeAccount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2A09410A" w14:textId="77777777" w:rsidR="00C7190D" w:rsidRPr="009A4C73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CheckCrossMarket, IndividualIvestmentAccount. </w:t>
            </w:r>
          </w:p>
          <w:p w14:paraId="4010D774" w14:textId="77777777" w:rsidR="00B077B9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 w:rsidRP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</w:t>
            </w:r>
          </w:p>
        </w:tc>
      </w:tr>
      <w:tr w:rsidR="004B7F92" w:rsidRPr="00642BAC" w14:paraId="79813E38" w14:textId="77777777" w:rsidTr="00444EBD">
        <w:tc>
          <w:tcPr>
            <w:tcW w:w="1951" w:type="dxa"/>
          </w:tcPr>
          <w:p w14:paraId="14852825" w14:textId="77777777" w:rsidR="004B7F92" w:rsidRDefault="002A1DCC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7F9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4B7F92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14:paraId="5361E004" w14:textId="77777777" w:rsidR="004B7F92" w:rsidRPr="00CA6C23" w:rsidRDefault="00CA6C23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915" w:type="dxa"/>
          </w:tcPr>
          <w:p w14:paraId="6CDBEBB7" w14:textId="77777777" w:rsidR="004B7F92" w:rsidRDefault="004B7F92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Добавлена информация о действиях при проведении корпоративного события:</w:t>
            </w:r>
          </w:p>
          <w:p w14:paraId="4BEECBC2" w14:textId="77777777" w:rsidR="004B7F92" w:rsidRPr="002A1DCC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CorpEvent</w:t>
            </w:r>
          </w:p>
          <w:p w14:paraId="230BAA1E" w14:textId="77777777" w:rsidR="004B7F92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3D7A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DebitIntraday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CreditIntraday</w:t>
            </w:r>
          </w:p>
          <w:p w14:paraId="118A162C" w14:textId="77777777" w:rsidR="00DB272C" w:rsidRPr="002A1DCC" w:rsidRDefault="00DB272C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87A26" w:rsidRPr="002A1D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RecordDate, </w:t>
            </w:r>
            <w:r w:rsidR="00487A2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PaymentDate, </w:t>
            </w:r>
          </w:p>
        </w:tc>
      </w:tr>
      <w:tr w:rsidR="00D53F68" w:rsidRPr="00CA6C23" w14:paraId="5BAB3B33" w14:textId="77777777" w:rsidTr="00444EBD">
        <w:tc>
          <w:tcPr>
            <w:tcW w:w="1951" w:type="dxa"/>
          </w:tcPr>
          <w:p w14:paraId="6E3CD8EF" w14:textId="77777777" w:rsidR="00D53F68" w:rsidRPr="0007538B" w:rsidRDefault="00D53F68" w:rsidP="002A1D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2F5B4CED" w14:textId="77777777" w:rsidR="00D53F68" w:rsidRPr="00CA6C23" w:rsidRDefault="00CA6C23" w:rsidP="0009665C">
            <w:pPr>
              <w:rPr>
                <w:sz w:val="16"/>
                <w:szCs w:val="16"/>
                <w:lang w:val="en-US"/>
              </w:rPr>
            </w:pPr>
            <w:r w:rsidRPr="00CA6C2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15" w:type="dxa"/>
          </w:tcPr>
          <w:p w14:paraId="5CA2DC90" w14:textId="77777777" w:rsidR="00CA6C23" w:rsidRPr="00391226" w:rsidRDefault="00CA6C23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 MFB06, MFB06С:</w:t>
            </w:r>
          </w:p>
          <w:p w14:paraId="6EF4708D" w14:textId="77777777" w:rsidR="00CA6C23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клиринговых сессий</w:t>
            </w:r>
          </w:p>
          <w:p w14:paraId="328ED52C" w14:textId="77777777" w:rsidR="00626860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режимов торгов</w:t>
            </w:r>
          </w:p>
          <w:p w14:paraId="2C94CDE1" w14:textId="77777777" w:rsidR="00626860" w:rsidRPr="003F0784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Исключен </w:t>
            </w:r>
            <w:r w:rsidR="00391226"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TradeLegNo</w:t>
            </w:r>
          </w:p>
          <w:p w14:paraId="63AB02DC" w14:textId="77777777" w:rsidR="0007538B" w:rsidRPr="00391226" w:rsidRDefault="0007538B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Добавлены атрибуты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PaymentDetails</w:t>
            </w:r>
            <w:r w:rsidRPr="003F0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DeliveryDetails</w:t>
            </w:r>
            <w:r w:rsidRPr="003F0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сделок в режимах без ЦК</w:t>
            </w:r>
          </w:p>
          <w:p w14:paraId="32998EC2" w14:textId="77777777" w:rsidR="00391226" w:rsidRPr="0007538B" w:rsidRDefault="00391226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 xml:space="preserve">Отчет </w:t>
            </w:r>
            <w:r w:rsidRPr="0007538B">
              <w:rPr>
                <w:sz w:val="16"/>
                <w:szCs w:val="16"/>
              </w:rPr>
              <w:t>MFB13</w:t>
            </w:r>
          </w:p>
          <w:p w14:paraId="48068457" w14:textId="77777777" w:rsidR="00391226" w:rsidRPr="0007538B" w:rsidRDefault="00391226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Исключен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DataType</w:t>
            </w:r>
          </w:p>
          <w:p w14:paraId="3D0FCB9B" w14:textId="77777777" w:rsidR="00391226" w:rsidRPr="00391226" w:rsidRDefault="00391226" w:rsidP="0007538B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91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опциональный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Shortage</w:t>
            </w:r>
          </w:p>
          <w:p w14:paraId="2202D686" w14:textId="77777777" w:rsidR="00391226" w:rsidRDefault="00391226" w:rsidP="000753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 xml:space="preserve">MFB20 </w:t>
            </w:r>
          </w:p>
          <w:p w14:paraId="61EC84A8" w14:textId="77777777" w:rsidR="00391226" w:rsidRPr="003F0784" w:rsidRDefault="00391226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SeparateAccounting</w:t>
            </w:r>
          </w:p>
          <w:p w14:paraId="49AA00CA" w14:textId="77777777" w:rsidR="0007538B" w:rsidRPr="0007538B" w:rsidRDefault="0007538B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ForNonCcpAccounting</w:t>
            </w:r>
          </w:p>
          <w:p w14:paraId="19ED2478" w14:textId="77777777" w:rsidR="00391226" w:rsidRPr="003F0784" w:rsidRDefault="00391226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опциональный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атрибут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TrustClientIdentifier</w:t>
            </w:r>
          </w:p>
          <w:p w14:paraId="399CD654" w14:textId="77777777" w:rsidR="00BB7A5A" w:rsidRPr="00391226" w:rsidRDefault="00BB7A5A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типов ТКС</w:t>
            </w:r>
          </w:p>
          <w:p w14:paraId="50D719F9" w14:textId="77777777" w:rsidR="00CA6C23" w:rsidRPr="0007538B" w:rsidRDefault="00CA6C23" w:rsidP="0007538B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</w:t>
            </w:r>
            <w:r w:rsidRPr="0007538B">
              <w:rPr>
                <w:sz w:val="16"/>
                <w:szCs w:val="16"/>
              </w:rPr>
              <w:t xml:space="preserve"> </w:t>
            </w:r>
            <w:r w:rsidRPr="00391226">
              <w:rPr>
                <w:sz w:val="16"/>
                <w:szCs w:val="16"/>
              </w:rPr>
              <w:t>MFB</w:t>
            </w:r>
            <w:r w:rsidRPr="0007538B">
              <w:rPr>
                <w:sz w:val="16"/>
                <w:szCs w:val="16"/>
              </w:rPr>
              <w:t>82</w:t>
            </w:r>
          </w:p>
          <w:p w14:paraId="670C4DE8" w14:textId="77777777" w:rsidR="00CA6C23" w:rsidRPr="00CA6C23" w:rsidRDefault="00CA6C23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IdentificationCode</w:t>
            </w:r>
          </w:p>
          <w:p w14:paraId="5E159F10" w14:textId="77777777" w:rsidR="00080E65" w:rsidRDefault="00080E65" w:rsidP="003912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MFB98</w:t>
            </w:r>
          </w:p>
          <w:p w14:paraId="7E840439" w14:textId="77777777"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типов дополнительных обязательств</w:t>
            </w:r>
          </w:p>
          <w:p w14:paraId="29A2EFA0" w14:textId="77777777"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NewSecurityId</w:t>
            </w:r>
          </w:p>
          <w:p w14:paraId="6ACF9CC6" w14:textId="77777777"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NewSecShortName</w:t>
            </w:r>
          </w:p>
          <w:p w14:paraId="39BE34FE" w14:textId="77777777"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NewISIN</w:t>
            </w:r>
          </w:p>
          <w:p w14:paraId="5103BEAD" w14:textId="77777777" w:rsidR="00F74418" w:rsidRDefault="00F74418" w:rsidP="003912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MFB99</w:t>
            </w:r>
          </w:p>
          <w:p w14:paraId="17B6DADA" w14:textId="77777777" w:rsidR="00F74418" w:rsidRPr="00F74418" w:rsidRDefault="00F74418" w:rsidP="0007538B">
            <w:pPr>
              <w:pStyle w:val="af0"/>
              <w:numPr>
                <w:ilvl w:val="0"/>
                <w:numId w:val="18"/>
              </w:numPr>
              <w:rPr>
                <w:sz w:val="16"/>
                <w:szCs w:val="16"/>
                <w:lang w:val="en-US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CustomerNo</w:t>
            </w:r>
          </w:p>
          <w:p w14:paraId="5CF6952A" w14:textId="77777777" w:rsidR="00F74418" w:rsidRPr="00F74418" w:rsidRDefault="0007538B" w:rsidP="0007538B">
            <w:pPr>
              <w:pStyle w:val="af0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4418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видов </w:t>
            </w:r>
            <w:r w:rsidR="00F74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 с обеспечением</w:t>
            </w:r>
          </w:p>
          <w:p w14:paraId="7AC56065" w14:textId="77777777" w:rsidR="00CA6C23" w:rsidRPr="00391226" w:rsidRDefault="00CA6C23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Отчеты MFB</w:t>
            </w:r>
            <w:r w:rsidRPr="0007538B">
              <w:rPr>
                <w:sz w:val="16"/>
                <w:szCs w:val="16"/>
              </w:rPr>
              <w:t xml:space="preserve">23, </w:t>
            </w:r>
            <w:r w:rsidRPr="00391226">
              <w:rPr>
                <w:sz w:val="16"/>
                <w:szCs w:val="16"/>
              </w:rPr>
              <w:t>MFB</w:t>
            </w:r>
            <w:r w:rsidRPr="0007538B">
              <w:rPr>
                <w:sz w:val="16"/>
                <w:szCs w:val="16"/>
              </w:rPr>
              <w:t>23</w:t>
            </w:r>
            <w:r w:rsidRPr="00391226">
              <w:rPr>
                <w:sz w:val="16"/>
                <w:szCs w:val="16"/>
              </w:rPr>
              <w:t>С</w:t>
            </w:r>
            <w:r w:rsidRPr="0007538B">
              <w:rPr>
                <w:sz w:val="16"/>
                <w:szCs w:val="16"/>
              </w:rPr>
              <w:t>:</w:t>
            </w:r>
            <w:r w:rsidRPr="00391226">
              <w:rPr>
                <w:sz w:val="16"/>
                <w:szCs w:val="16"/>
              </w:rPr>
              <w:t xml:space="preserve"> </w:t>
            </w:r>
          </w:p>
          <w:p w14:paraId="010FF15D" w14:textId="77777777" w:rsidR="00CA6C23" w:rsidRPr="00CA6C23" w:rsidRDefault="00CA6C23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новый тип обязательств ADDITION</w:t>
            </w:r>
            <w:r w:rsidR="00F04D4D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04D4D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DataType</w:t>
            </w:r>
          </w:p>
        </w:tc>
      </w:tr>
      <w:tr w:rsidR="001D0D17" w:rsidRPr="00CA6C23" w14:paraId="23714B3C" w14:textId="77777777" w:rsidTr="00444EBD">
        <w:tc>
          <w:tcPr>
            <w:tcW w:w="1951" w:type="dxa"/>
          </w:tcPr>
          <w:p w14:paraId="530AF921" w14:textId="77777777" w:rsidR="001D0D17" w:rsidRPr="001D0D17" w:rsidRDefault="001D0D17" w:rsidP="001D0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25.04.2016</w:t>
            </w:r>
          </w:p>
        </w:tc>
        <w:tc>
          <w:tcPr>
            <w:tcW w:w="1559" w:type="dxa"/>
          </w:tcPr>
          <w:p w14:paraId="670457FA" w14:textId="77777777" w:rsidR="001D0D17" w:rsidRPr="001D0D17" w:rsidRDefault="001D0D17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15" w:type="dxa"/>
          </w:tcPr>
          <w:p w14:paraId="2CB00EBA" w14:textId="77777777" w:rsidR="001D0D17" w:rsidRDefault="001D0D17" w:rsidP="001D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 xml:space="preserve">MFB06 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 xml:space="preserve"> MFB06</w:t>
            </w:r>
          </w:p>
          <w:p w14:paraId="7931C78A" w14:textId="77777777" w:rsidR="001D0D17" w:rsidRPr="00642BAC" w:rsidRDefault="001D0D17" w:rsidP="001D0D17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757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SpecialPeriod</w:t>
            </w:r>
          </w:p>
          <w:p w14:paraId="72FF1EDD" w14:textId="58FCBED4" w:rsidR="00643407" w:rsidRPr="0075791F" w:rsidRDefault="00643407" w:rsidP="001D0D17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режим торгов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RFQ</w:t>
            </w:r>
          </w:p>
          <w:p w14:paraId="05C0EE66" w14:textId="77777777" w:rsidR="0075791F" w:rsidRDefault="0075791F" w:rsidP="007579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MFB15</w:t>
            </w:r>
          </w:p>
          <w:p w14:paraId="55867CDF" w14:textId="77777777" w:rsidR="0075791F" w:rsidRPr="0075791F" w:rsidRDefault="0075791F" w:rsidP="0075791F">
            <w:pPr>
              <w:pStyle w:val="af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 w:rsidRPr="00757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тип комиссии 8 – за </w:t>
            </w:r>
            <w:r w:rsidRPr="007579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писание с</w:t>
            </w:r>
            <w:r w:rsidRPr="0075791F">
              <w:rPr>
                <w:rFonts w:ascii="Times New Roman" w:hAnsi="Times New Roman" w:cs="Times New Roman"/>
                <w:sz w:val="16"/>
                <w:szCs w:val="16"/>
              </w:rPr>
              <w:t xml:space="preserve"> Торгового счета/Субсчета депо ценных бумаг иностранного эмитента, учитываемых в качестве Средств обеспечения Участника клиринга, на основании поручения на списание ценных бумаг в количестве, превышающем совокупное количество ценных бумаг данного иностранного эмитента, внесенных в  качестве Средств обеспечения данным Участником клиринга</w:t>
            </w:r>
          </w:p>
        </w:tc>
      </w:tr>
    </w:tbl>
    <w:p w14:paraId="4C5FF691" w14:textId="77777777" w:rsidR="0009665C" w:rsidRPr="00CA6C23" w:rsidRDefault="0009665C" w:rsidP="00C73348"/>
    <w:p w14:paraId="1882F43E" w14:textId="77777777"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428549258"/>
      <w:r w:rsidRPr="00F43A3E">
        <w:rPr>
          <w:rFonts w:ascii="Times New Roman" w:hAnsi="Times New Roman" w:cs="Times New Roman"/>
          <w:sz w:val="24"/>
          <w:szCs w:val="24"/>
        </w:rPr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6"/>
    </w:p>
    <w:p w14:paraId="72E0A0A6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14:paraId="2E7FEE00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14:paraId="7CDA4CD7" w14:textId="77777777"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61707225"/>
      <w:bookmarkStart w:id="8" w:name="_Toc229545276"/>
      <w:bookmarkStart w:id="9" w:name="_Toc428549259"/>
      <w:r w:rsidRPr="00F43A3E">
        <w:rPr>
          <w:rFonts w:ascii="Times New Roman" w:hAnsi="Times New Roman" w:cs="Times New Roman"/>
          <w:sz w:val="24"/>
          <w:szCs w:val="24"/>
        </w:rPr>
        <w:lastRenderedPageBreak/>
        <w:t>Пролог XML документа</w:t>
      </w:r>
      <w:bookmarkEnd w:id="7"/>
      <w:bookmarkEnd w:id="8"/>
      <w:bookmarkEnd w:id="9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14:paraId="5DC2C1F3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 </w:t>
      </w:r>
      <w:r w:rsidRPr="00F43A3E">
        <w:rPr>
          <w:b/>
          <w:color w:val="000000"/>
          <w:sz w:val="18"/>
          <w:szCs w:val="18"/>
          <w:lang w:eastAsia="ru-RU"/>
        </w:rPr>
        <w:t>?&gt;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14:paraId="13976C0F" w14:textId="77777777"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14:paraId="33193AB1" w14:textId="77777777"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r w:rsidRPr="00F43A3E">
        <w:rPr>
          <w:rFonts w:ascii="Times New Roman" w:hAnsi="Times New Roman"/>
          <w:sz w:val="18"/>
          <w:szCs w:val="18"/>
        </w:rPr>
        <w:t>&lt;?xml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14:paraId="69ED5777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14:paraId="51414ECA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14:paraId="51787E10" w14:textId="77777777"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0" w:name="_Toc61707226"/>
      <w:bookmarkStart w:id="11" w:name="_Toc229545277"/>
      <w:bookmarkStart w:id="12" w:name="_Toc428549260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10"/>
      <w:bookmarkEnd w:id="11"/>
      <w:bookmarkEnd w:id="12"/>
    </w:p>
    <w:p w14:paraId="16890E1F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Содержимым элемента называется текст между начальным и конечным тегами.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14:paraId="22EF7ABA" w14:textId="77777777"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14:paraId="584405A4" w14:textId="77777777"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14:paraId="449936C6" w14:textId="77777777"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14:paraId="44D72DBC" w14:textId="77777777"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14:paraId="0E025D0B" w14:textId="77777777"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14:paraId="0BB81703" w14:textId="77777777"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14:paraId="3057816B" w14:textId="77777777"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14:paraId="280CA99C" w14:textId="77777777"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3" w:name="_Toc229545278"/>
      <w:bookmarkStart w:id="14" w:name="_Toc428549261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3"/>
      <w:bookmarkEnd w:id="14"/>
    </w:p>
    <w:p w14:paraId="08D380F2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 (&lt;), 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14:paraId="35066B07" w14:textId="77777777"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14:paraId="5244BE57" w14:textId="77777777"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14:paraId="3246DE6E" w14:textId="77777777"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428549262"/>
      <w:r w:rsidRPr="00F43A3E">
        <w:rPr>
          <w:rFonts w:ascii="Times New Roman" w:hAnsi="Times New Roman" w:cs="Times New Roman"/>
          <w:sz w:val="24"/>
          <w:szCs w:val="24"/>
        </w:rPr>
        <w:t>Условные обозначения</w:t>
      </w:r>
      <w:bookmarkEnd w:id="15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FFF18" w14:textId="77777777"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14:paraId="3D7A3374" w14:textId="77777777"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</w:p>
    <w:p w14:paraId="1414CD06" w14:textId="77777777"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6" w:name="_Toc229545280"/>
      <w:bookmarkStart w:id="17" w:name="_Toc428549263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6"/>
      <w:bookmarkEnd w:id="17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12191"/>
      </w:tblGrid>
      <w:tr w:rsidR="001459EB" w:rsidRPr="00F43A3E" w14:paraId="25BC1DC0" w14:textId="77777777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14:paraId="7D0A1786" w14:textId="77777777"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14:paraId="0735604D" w14:textId="77777777"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14:paraId="40D5E7A8" w14:textId="77777777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14:paraId="3CCE15EF" w14:textId="77777777"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14:paraId="492C3ABB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14:paraId="10315919" w14:textId="77777777" w:rsidTr="00C53F29">
        <w:trPr>
          <w:cantSplit/>
        </w:trPr>
        <w:tc>
          <w:tcPr>
            <w:tcW w:w="2518" w:type="dxa"/>
          </w:tcPr>
          <w:p w14:paraId="6924FC0F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14:paraId="4AE6B818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14:paraId="51152FBB" w14:textId="77777777" w:rsidTr="00C53F29">
        <w:trPr>
          <w:cantSplit/>
        </w:trPr>
        <w:tc>
          <w:tcPr>
            <w:tcW w:w="2518" w:type="dxa"/>
          </w:tcPr>
          <w:p w14:paraId="5033C888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14:paraId="6DA0E8F0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14:paraId="433C1E2D" w14:textId="77777777" w:rsidTr="00C53F29">
        <w:trPr>
          <w:cantSplit/>
        </w:trPr>
        <w:tc>
          <w:tcPr>
            <w:tcW w:w="2518" w:type="dxa"/>
          </w:tcPr>
          <w:p w14:paraId="34D4EC08" w14:textId="77777777"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14:paraId="676FB33D" w14:textId="77777777"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14:paraId="0A16D077" w14:textId="77777777" w:rsidTr="00C53F29">
        <w:trPr>
          <w:cantSplit/>
        </w:trPr>
        <w:tc>
          <w:tcPr>
            <w:tcW w:w="2518" w:type="dxa"/>
          </w:tcPr>
          <w:p w14:paraId="745E7737" w14:textId="77777777"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14:paraId="67107522" w14:textId="77777777"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14:paraId="7D6A98CD" w14:textId="77777777"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14:paraId="7D74EF8C" w14:textId="77777777"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14:paraId="26188E11" w14:textId="77777777" w:rsidTr="00C53F29">
        <w:trPr>
          <w:cantSplit/>
        </w:trPr>
        <w:tc>
          <w:tcPr>
            <w:tcW w:w="2518" w:type="dxa"/>
          </w:tcPr>
          <w:p w14:paraId="2848096C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14:paraId="6E9E43CE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14:paraId="489C324B" w14:textId="77777777"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14:paraId="2B4235D9" w14:textId="77777777"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14:paraId="751D1A4E" w14:textId="77777777" w:rsidTr="00C53F29">
        <w:trPr>
          <w:cantSplit/>
        </w:trPr>
        <w:tc>
          <w:tcPr>
            <w:tcW w:w="2518" w:type="dxa"/>
          </w:tcPr>
          <w:p w14:paraId="170ED98D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14:paraId="2FBCB29E" w14:textId="77777777"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14:paraId="6E45FBD1" w14:textId="77777777" w:rsidTr="00C53F29">
        <w:trPr>
          <w:cantSplit/>
        </w:trPr>
        <w:tc>
          <w:tcPr>
            <w:tcW w:w="2518" w:type="dxa"/>
          </w:tcPr>
          <w:p w14:paraId="78872A67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14:paraId="7472AC39" w14:textId="77777777"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14:paraId="572751E7" w14:textId="77777777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14:paraId="0DDA7D89" w14:textId="77777777"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14:paraId="120EA6F2" w14:textId="77777777"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14:paraId="1A7DE968" w14:textId="77777777"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8" w:name="_Toc428549264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="00C264C0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8"/>
    </w:p>
    <w:p w14:paraId="6B6FF021" w14:textId="77777777"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</w:t>
      </w:r>
      <w:r w:rsidR="00C264C0">
        <w:rPr>
          <w:color w:val="000000"/>
          <w:sz w:val="18"/>
          <w:szCs w:val="18"/>
          <w:lang w:eastAsia="ru-RU"/>
        </w:rPr>
        <w:t>С</w:t>
      </w:r>
      <w:r w:rsidRPr="00F43A3E">
        <w:rPr>
          <w:color w:val="000000"/>
          <w:sz w:val="18"/>
          <w:szCs w:val="18"/>
          <w:lang w:eastAsia="ru-RU"/>
        </w:rPr>
        <w:t xml:space="preserve">истемы электронного документооборота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14:paraId="405C086A" w14:textId="77777777"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Каждое сообщение</w:t>
      </w:r>
      <w:r w:rsidR="00C264C0" w:rsidRPr="00C264C0">
        <w:rPr>
          <w:color w:val="000000"/>
          <w:sz w:val="18"/>
          <w:szCs w:val="18"/>
          <w:lang w:eastAsia="ru-RU"/>
        </w:rPr>
        <w:t xml:space="preserve"> </w:t>
      </w:r>
      <w:r w:rsidR="00C264C0">
        <w:rPr>
          <w:color w:val="000000"/>
          <w:sz w:val="18"/>
          <w:szCs w:val="18"/>
          <w:lang w:eastAsia="ru-RU"/>
        </w:rPr>
        <w:t>С</w:t>
      </w:r>
      <w:r w:rsidR="00C264C0" w:rsidRPr="00F43A3E">
        <w:rPr>
          <w:color w:val="000000"/>
          <w:sz w:val="18"/>
          <w:szCs w:val="18"/>
          <w:lang w:eastAsia="ru-RU"/>
        </w:rPr>
        <w:t>истемы электронного документооборота</w:t>
      </w:r>
      <w:r w:rsidRPr="00F43A3E">
        <w:rPr>
          <w:color w:val="000000"/>
          <w:sz w:val="18"/>
          <w:szCs w:val="18"/>
          <w:lang w:eastAsia="ru-RU"/>
        </w:rPr>
        <w:t xml:space="preserve">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7796"/>
        <w:gridCol w:w="709"/>
        <w:gridCol w:w="1843"/>
      </w:tblGrid>
      <w:tr w:rsidR="00AE3C54" w:rsidRPr="00F43A3E" w14:paraId="04933CCF" w14:textId="77777777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EEECE1" w:themeFill="background2"/>
          </w:tcPr>
          <w:p w14:paraId="25BBB00A" w14:textId="77777777"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14:paraId="2C5D27D5" w14:textId="77777777" w:rsidR="00AE3C54" w:rsidRPr="00F43A3E" w:rsidRDefault="00AE3C54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EEECE1" w:themeFill="background2"/>
          </w:tcPr>
          <w:p w14:paraId="0CCDD2B3" w14:textId="77777777"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14:paraId="4F18D8F8" w14:textId="77777777" w:rsidR="00AE3C54" w:rsidRPr="00F43A3E" w:rsidRDefault="00AE3C54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EECE1" w:themeFill="background2"/>
          </w:tcPr>
          <w:p w14:paraId="074887ED" w14:textId="77777777"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14:paraId="796D2CB5" w14:textId="77777777" w:rsidTr="00592DC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14:paraId="1F907D09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197FB7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</w:tcPr>
          <w:p w14:paraId="3E4540DC" w14:textId="77777777"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6064D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0ABC6B4D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14:paraId="79539458" w14:textId="77777777" w:rsidTr="0059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14:paraId="6C591460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06FA8BA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</w:tcPr>
          <w:p w14:paraId="46A8B92B" w14:textId="77777777"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D4790B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5F346D57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14:paraId="3ECFF7F7" w14:textId="77777777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66EE9D5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0D5F94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74188A61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14:paraId="6C818E5E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13F91FA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14:paraId="36E01203" w14:textId="77777777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B6897E5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980BE1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120C687E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14:paraId="011174A2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5B40993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14:paraId="09BE046C" w14:textId="77777777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D1FD89D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C5E742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1845C238" w14:textId="77777777"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14:paraId="47389FC2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2559EE8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14:paraId="47289FE4" w14:textId="77777777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9BC6A6A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C4B53C7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60D9C904" w14:textId="77777777"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14:paraId="1E01827C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AF79555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14:paraId="54796223" w14:textId="77777777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C8AC8A3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3401B1C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7D5CF1C9" w14:textId="77777777"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</w:t>
            </w:r>
            <w:r w:rsidR="00004514" w:rsidRPr="00F43A3E">
              <w:rPr>
                <w:color w:val="000000"/>
                <w:sz w:val="18"/>
                <w:szCs w:val="18"/>
              </w:rPr>
              <w:t>отправителя</w:t>
            </w:r>
            <w:r w:rsidR="00004514">
              <w:rPr>
                <w:color w:val="000000"/>
                <w:sz w:val="18"/>
                <w:szCs w:val="18"/>
              </w:rPr>
              <w:t xml:space="preserve"> 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14:paraId="71B4AC85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B4B57F0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14:paraId="5064308A" w14:textId="77777777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FB6AB49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DD5EFCE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035D74FA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14:paraId="335D44B5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C219BD6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14:paraId="33C23C1A" w14:textId="77777777" w:rsidTr="00463A7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EA70922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161F83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40C3CD57" w14:textId="77777777" w:rsidR="00592DC2" w:rsidRPr="00685B98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Код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  <w:vAlign w:val="center"/>
          </w:tcPr>
          <w:p w14:paraId="32A959E6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5EA977C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14:paraId="65D992FE" w14:textId="77777777" w:rsidTr="0046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D8872EF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6AE0B39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vAlign w:val="center"/>
          </w:tcPr>
          <w:p w14:paraId="4DF15FB9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  <w:vAlign w:val="center"/>
          </w:tcPr>
          <w:p w14:paraId="3FF22A21" w14:textId="77777777" w:rsidR="00592DC2" w:rsidRPr="00F43A3E" w:rsidRDefault="00592DC2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846F95F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14:paraId="075153CB" w14:textId="77777777" w:rsidTr="00592DC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14:paraId="66E9002D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B89963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  <w:vAlign w:val="center"/>
          </w:tcPr>
          <w:p w14:paraId="2BE1390B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5618CF" w14:textId="77777777" w:rsidR="00592DC2" w:rsidRPr="00F43A3E" w:rsidRDefault="00592DC2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vAlign w:val="center"/>
          </w:tcPr>
          <w:p w14:paraId="5402B7C8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14:paraId="4B84D69F" w14:textId="77777777" w:rsidTr="007F0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  <w:vAlign w:val="center"/>
          </w:tcPr>
          <w:p w14:paraId="560847F2" w14:textId="77777777" w:rsidR="00592DC2" w:rsidRPr="00F43A3E" w:rsidRDefault="00592DC2" w:rsidP="0000451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BCE768" w14:textId="77777777" w:rsidR="00592DC2" w:rsidRPr="00F43A3E" w:rsidRDefault="00592DC2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D9D9D9" w:themeFill="background1" w:themeFillShade="D9"/>
          </w:tcPr>
          <w:p w14:paraId="6806481C" w14:textId="77777777"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Дочерний элемент, содержащий бизнес-данные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095760" w14:textId="77777777" w:rsidR="00592DC2" w:rsidRPr="00F43A3E" w:rsidRDefault="00592DC2" w:rsidP="00AE3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0569EBB9" w14:textId="77777777"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14:paraId="6909B2E2" w14:textId="77777777" w:rsidTr="00592DC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14:paraId="422A775D" w14:textId="77777777"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32104F" w14:textId="77777777" w:rsidR="00592DC2" w:rsidRPr="00F43A3E" w:rsidRDefault="00592DC2" w:rsidP="00511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6" w:type="dxa"/>
            <w:shd w:val="clear" w:color="auto" w:fill="F2F2F2" w:themeFill="background1" w:themeFillShade="F2"/>
          </w:tcPr>
          <w:p w14:paraId="05A8ABA0" w14:textId="77777777"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2CCD572" w14:textId="77777777" w:rsidR="00592DC2" w:rsidRPr="00F43A3E" w:rsidRDefault="00592DC2" w:rsidP="00AE3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7725325B" w14:textId="77777777"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420829C" w14:textId="77777777"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428549265"/>
      <w:r w:rsidRPr="003573B1">
        <w:rPr>
          <w:rFonts w:ascii="Times New Roman" w:hAnsi="Times New Roman" w:cs="Times New Roman"/>
          <w:sz w:val="28"/>
          <w:szCs w:val="28"/>
        </w:rPr>
        <w:t>Спецификация форматов отчетов</w:t>
      </w:r>
      <w:bookmarkEnd w:id="19"/>
    </w:p>
    <w:p w14:paraId="5E3F73D6" w14:textId="77777777"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428549266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4694E">
        <w:rPr>
          <w:rFonts w:ascii="Times New Roman" w:hAnsi="Times New Roman" w:cs="Times New Roman"/>
          <w:sz w:val="24"/>
          <w:szCs w:val="24"/>
        </w:rPr>
        <w:t>Отчет об обязательствах, допущенных в клиринг (</w:t>
      </w:r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r w:rsidR="0034694E">
        <w:rPr>
          <w:rFonts w:ascii="Times New Roman" w:hAnsi="Times New Roman" w:cs="Times New Roman"/>
          <w:sz w:val="24"/>
          <w:szCs w:val="24"/>
        </w:rPr>
        <w:t>)</w:t>
      </w:r>
      <w:bookmarkEnd w:id="20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BB86D" w14:textId="77777777"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по </w:t>
      </w:r>
      <w:r w:rsidR="00524EF8">
        <w:rPr>
          <w:color w:val="000000"/>
          <w:sz w:val="18"/>
          <w:szCs w:val="18"/>
        </w:rPr>
        <w:t>У</w:t>
      </w:r>
      <w:r w:rsidRPr="003573B1">
        <w:rPr>
          <w:color w:val="000000"/>
          <w:sz w:val="18"/>
          <w:szCs w:val="18"/>
        </w:rPr>
        <w:t>частнику клиринга</w:t>
      </w:r>
      <w:r w:rsidR="00CA6C23">
        <w:rPr>
          <w:color w:val="000000"/>
          <w:sz w:val="18"/>
          <w:szCs w:val="18"/>
        </w:rPr>
        <w:t xml:space="preserve">. </w:t>
      </w:r>
    </w:p>
    <w:tbl>
      <w:tblPr>
        <w:tblStyle w:val="-10"/>
        <w:tblW w:w="4926" w:type="pct"/>
        <w:tblLook w:val="0000" w:firstRow="0" w:lastRow="0" w:firstColumn="0" w:lastColumn="0" w:noHBand="0" w:noVBand="0"/>
      </w:tblPr>
      <w:tblGrid>
        <w:gridCol w:w="2077"/>
        <w:gridCol w:w="2095"/>
        <w:gridCol w:w="7100"/>
        <w:gridCol w:w="644"/>
        <w:gridCol w:w="903"/>
        <w:gridCol w:w="1748"/>
      </w:tblGrid>
      <w:tr w:rsidR="00C07ABB" w:rsidRPr="003573B1" w14:paraId="2FCEE886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EEECE1" w:themeFill="background2"/>
          </w:tcPr>
          <w:p w14:paraId="4AEF05B7" w14:textId="77777777"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719" w:type="pct"/>
            <w:shd w:val="clear" w:color="auto" w:fill="EEECE1" w:themeFill="background2"/>
          </w:tcPr>
          <w:p w14:paraId="4EBB0855" w14:textId="77777777"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EEECE1" w:themeFill="background2"/>
          </w:tcPr>
          <w:p w14:paraId="783B9053" w14:textId="77777777"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21" w:type="pct"/>
            <w:shd w:val="clear" w:color="auto" w:fill="EEECE1" w:themeFill="background2"/>
          </w:tcPr>
          <w:p w14:paraId="201CAC20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EEECE1" w:themeFill="background2"/>
          </w:tcPr>
          <w:p w14:paraId="070417BA" w14:textId="77777777"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600" w:type="pct"/>
            <w:shd w:val="clear" w:color="auto" w:fill="EEECE1" w:themeFill="background2"/>
          </w:tcPr>
          <w:p w14:paraId="430EF4B7" w14:textId="77777777"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C07ABB" w:rsidRPr="003573B1" w14:paraId="61C07DFA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2FBB2091" w14:textId="77777777"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38DD23E2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16B65A57" w14:textId="77777777"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CB468C9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6024D52A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14:paraId="0012868D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4B6825E8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30ADC6D9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DOC_REQUISITES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15B250F2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74D80CC8" w14:textId="77777777"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1F6F4FB1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0C50F685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14:paraId="190E0F28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0B43C70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5830DD8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FB70C22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C594725" w14:textId="77777777"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221" w:type="pct"/>
          </w:tcPr>
          <w:p w14:paraId="380B4BA1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4613CA0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415F977F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C07ABB" w:rsidRPr="003573B1" w14:paraId="7F04579B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236C32A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9E9EC83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2E2337A8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221" w:type="pct"/>
          </w:tcPr>
          <w:p w14:paraId="181AE83F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B4C85E9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21BA315C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C07ABB" w:rsidRPr="003573B1" w14:paraId="51B3172E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4A1D68F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FB11287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7209212" w14:textId="77777777" w:rsidR="002A6565" w:rsidRPr="003573B1" w:rsidRDefault="002A6565" w:rsidP="0000451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221" w:type="pct"/>
          </w:tcPr>
          <w:p w14:paraId="77908BE3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F536B03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3E3D5357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14:paraId="0F8B5573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E8D3319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9EE3BCB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378C24B" w14:textId="77777777"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221" w:type="pct"/>
          </w:tcPr>
          <w:p w14:paraId="7AC2B87E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B2CC6B7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1FD02795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14:paraId="0CF2425E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F59D9D7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5070EBB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ACCFEEA" w14:textId="77777777"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221" w:type="pct"/>
          </w:tcPr>
          <w:p w14:paraId="055C2ED4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C7D29FF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28C0F135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C07ABB" w:rsidRPr="003573B1" w14:paraId="7D856107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4E8C7E5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1497B6D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B10D944" w14:textId="77777777" w:rsidR="002A6565" w:rsidRPr="00B077B9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221" w:type="pct"/>
          </w:tcPr>
          <w:p w14:paraId="006BE949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6E1586E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4E0A55AB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14:paraId="2EEA764A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0E83691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782173D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4C272B4" w14:textId="77777777" w:rsidR="002A6565" w:rsidRPr="00685B98" w:rsidRDefault="002A656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221" w:type="pct"/>
          </w:tcPr>
          <w:p w14:paraId="32B725C7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7311A96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71D5B76B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C07ABB" w:rsidRPr="003573B1" w14:paraId="318BA679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3C8B671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60C0AC7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7066C8E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221" w:type="pct"/>
          </w:tcPr>
          <w:p w14:paraId="5C7F4B97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A83CF0D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14:paraId="4DAAEE7A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14:paraId="248A541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57E35DD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65E54B2E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28821322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124B6A7" w14:textId="77777777" w:rsidR="002A6565" w:rsidRPr="003573B1" w:rsidRDefault="00633371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187FDA18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14:paraId="7BDE91BF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4E9F5B42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69C881AB" w14:textId="77777777"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4C23675E" w14:textId="77777777"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054170B8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3A8E0814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75D8BACF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16838559" w14:textId="77777777" w:rsidR="002A6565" w:rsidRPr="003573B1" w:rsidRDefault="002A6565" w:rsidP="0051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392CF8D1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14:paraId="527CC818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81527BF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EA29ADB" w14:textId="77777777"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221" w:type="pct"/>
          </w:tcPr>
          <w:p w14:paraId="3F1BC6E9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7AA9C28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7357742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14:paraId="3B2F8AF1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14:paraId="0D523B9A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6C535F9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6B45FAE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221" w:type="pct"/>
          </w:tcPr>
          <w:p w14:paraId="00C78855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1C5CA92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BF90488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C07ABB" w:rsidRPr="003573B1" w14:paraId="5D93EB5D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14:paraId="29F20D37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5F1C80E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7948917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221" w:type="pct"/>
          </w:tcPr>
          <w:p w14:paraId="485C268D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23FB7FB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3181D9F9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C07ABB" w:rsidRPr="003573B1" w14:paraId="0692E519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14:paraId="0EB93AAF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30D14A0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7DD4226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221" w:type="pct"/>
          </w:tcPr>
          <w:p w14:paraId="5E3F8797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6419940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DA10D95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14:paraId="023ACC36" w14:textId="77777777" w:rsidTr="00EC599D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14:paraId="4C6BAD00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9D8A653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  <w:p w14:paraId="6771A95F" w14:textId="77777777" w:rsidR="00AD35DD" w:rsidRPr="003573B1" w:rsidRDefault="00AD35D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0E7B9EF2" w14:textId="77777777" w:rsidR="00AD35DD" w:rsidRPr="003573B1" w:rsidRDefault="00AD35D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378D5FF0" w14:textId="77777777" w:rsidR="00AD35DD" w:rsidRPr="003573B1" w:rsidRDefault="00AD35D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45A6529A" w14:textId="77777777" w:rsidR="00AD35DD" w:rsidRPr="003573B1" w:rsidRDefault="00AD35D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18BBC4AD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221" w:type="pct"/>
          </w:tcPr>
          <w:p w14:paraId="7674D572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B2D63E2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75DBD7B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07ABB" w:rsidRPr="003573B1" w14:paraId="60B239F9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</w:tcPr>
          <w:p w14:paraId="24B8F3C2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66C1F89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D02B53E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221" w:type="pct"/>
          </w:tcPr>
          <w:p w14:paraId="4BEFE9A2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DE2CB16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095DFAA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C07ABB" w:rsidRPr="003573B1" w14:paraId="1D66765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3066EEA8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77DE7DC4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2D8BC722" w14:textId="77777777"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66331A6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0674A665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4420122F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1412586D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ED66BDF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2F557C8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19353A3F" w14:textId="77777777"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221" w:type="pct"/>
          </w:tcPr>
          <w:p w14:paraId="2A084B45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B3C7261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8FCC4AF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14:paraId="616014A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1ED701D3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96DC648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435C8EB3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50DB3B00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05733DE7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311A84A9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78CAF051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E04E232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C66735A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1641FB5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221" w:type="pct"/>
          </w:tcPr>
          <w:p w14:paraId="59213EB1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B6EE144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7C4ED29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14:paraId="1CFD402B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C725CFF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A6668FE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5D6C79D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221" w:type="pct"/>
          </w:tcPr>
          <w:p w14:paraId="4BB4CF17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2798556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3AFD283B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14:paraId="32049F13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3A937834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467740C7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67FCDC9F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AA8A0CB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622D6E33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03E98E4C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2248D998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6576ED8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3445799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FE1371D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221" w:type="pct"/>
          </w:tcPr>
          <w:p w14:paraId="3E0C25A8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30D7ADD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672F7282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2A0B3795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FD05311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60F8B84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2D6826B7" w14:textId="77777777"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0FA1F334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52FBD89F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22B23796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11A8E32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B600A8D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E817845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7EFDFFC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14:paraId="58709632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14:paraId="723ED939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221" w:type="pct"/>
          </w:tcPr>
          <w:p w14:paraId="70205079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2BC1A09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253F8A49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14:paraId="4733DF69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171EC701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12C52C8F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314B3075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2C8ECF6C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7DB830AE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1E308A3C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61834D74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2C0EA127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8491F1F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83BCCD1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14:paraId="692D3E9F" w14:textId="77777777"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договорам и конверсионным договорам</w:t>
            </w:r>
          </w:p>
          <w:p w14:paraId="07C84BA8" w14:textId="77777777"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внутриброкерским договорам</w:t>
            </w:r>
          </w:p>
          <w:p w14:paraId="2A0B231B" w14:textId="77777777"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итогам торгов</w:t>
            </w:r>
          </w:p>
          <w:p w14:paraId="084E89B2" w14:textId="77777777"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договорам  размещения</w:t>
            </w:r>
            <w:r w:rsidRPr="0007538B">
              <w:t>/</w:t>
            </w:r>
            <w:r>
              <w:t>выкупа</w:t>
            </w:r>
          </w:p>
          <w:p w14:paraId="48051EB2" w14:textId="77777777" w:rsidR="00310805" w:rsidRPr="0007538B" w:rsidRDefault="00CA6C23" w:rsidP="0007538B">
            <w:pPr>
              <w:pStyle w:val="afd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>
              <w:t>Клиринг по внебиржевым договорам</w:t>
            </w:r>
            <w:r w:rsidR="00310805">
              <w:t xml:space="preserve"> без ЦК</w:t>
            </w:r>
          </w:p>
          <w:p w14:paraId="077772E0" w14:textId="77777777" w:rsidR="002A6565" w:rsidRPr="003573B1" w:rsidRDefault="00310805" w:rsidP="0007538B">
            <w:pPr>
              <w:pStyle w:val="afd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>
              <w:t xml:space="preserve">Клиринг по </w:t>
            </w:r>
            <w:r w:rsidR="00CA6C23">
              <w:t>биржевым договорам без ЦК</w:t>
            </w:r>
            <w:r w:rsidR="00626860">
              <w:br/>
            </w:r>
          </w:p>
        </w:tc>
        <w:tc>
          <w:tcPr>
            <w:tcW w:w="221" w:type="pct"/>
          </w:tcPr>
          <w:p w14:paraId="0C7EB78C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45423DD" w14:textId="77777777" w:rsidR="002A6565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14:paraId="5AF0C35A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7255F1E2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053F3B5A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65D4A7DC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2A389DA8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5904FDBD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2F870EFB" w14:textId="77777777" w:rsidR="002A6565" w:rsidRPr="0007538B" w:rsidRDefault="00E17CFA" w:rsidP="00E17CFA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6B568C6C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3D0B99B9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62D6575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69A2B2B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1376FF85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221" w:type="pct"/>
          </w:tcPr>
          <w:p w14:paraId="57353E33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09FFCCD" w14:textId="77777777" w:rsidR="002A6565" w:rsidRPr="0007538B" w:rsidRDefault="00E17CFA" w:rsidP="00E17CFA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14:paraId="04B208E3" w14:textId="77777777" w:rsidR="002A6565" w:rsidRPr="0007538B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14:paraId="67ECB1B8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01151CF6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2204B92C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2A40A27B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0CA61154" w14:textId="77777777" w:rsidR="002A6565" w:rsidRPr="003573B1" w:rsidRDefault="002A656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59F38E08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6F9CA82D" w14:textId="77777777" w:rsidR="002A6565" w:rsidRPr="003573B1" w:rsidRDefault="002A656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55A8CE88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E6AC4EB" w14:textId="77777777"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1116CD8" w14:textId="77777777" w:rsidR="002A6565" w:rsidRPr="003573B1" w:rsidRDefault="006B55E3" w:rsidP="0052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48995DF" w14:textId="77777777"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14:paraId="5D47926E" w14:textId="77777777"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14:paraId="1DC980EC" w14:textId="77777777"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14:paraId="566393FB" w14:textId="77777777" w:rsidR="0007538B" w:rsidRDefault="0007538B">
            <w:pPr>
              <w:rPr>
                <w:color w:val="000000"/>
                <w:sz w:val="18"/>
                <w:szCs w:val="18"/>
              </w:rPr>
            </w:pPr>
          </w:p>
          <w:p w14:paraId="4530F181" w14:textId="77777777" w:rsidR="0007538B" w:rsidRPr="003F0784" w:rsidRDefault="0007538B" w:rsidP="00573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–Евро</w:t>
            </w:r>
            <w:r w:rsidR="0057310E">
              <w:rPr>
                <w:color w:val="000000"/>
                <w:sz w:val="18"/>
                <w:szCs w:val="18"/>
              </w:rPr>
              <w:t>облигации</w:t>
            </w:r>
          </w:p>
        </w:tc>
        <w:tc>
          <w:tcPr>
            <w:tcW w:w="221" w:type="pct"/>
          </w:tcPr>
          <w:p w14:paraId="01ADBC3B" w14:textId="77777777" w:rsidR="002A6565" w:rsidRPr="003573B1" w:rsidRDefault="002A656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11AD929" w14:textId="77777777"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E09B66F" w14:textId="77777777" w:rsidR="002A6565" w:rsidRPr="003573B1" w:rsidRDefault="002A656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515A014D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8081AFC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A001EBE" w14:textId="77777777" w:rsidR="00766795" w:rsidRPr="00767FB0" w:rsidRDefault="00766795" w:rsidP="001F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1A8601F" w14:textId="77777777"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14:paraId="637C8443" w14:textId="77777777" w:rsidR="0007538B" w:rsidRDefault="004C4A90" w:rsidP="0007538B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ЦБ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14:paraId="3AEAFA0C" w14:textId="77777777" w:rsidR="00766795" w:rsidRDefault="0007538B" w:rsidP="000753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EBOND –</w:t>
            </w:r>
            <w:r>
              <w:rPr>
                <w:color w:val="000000"/>
                <w:sz w:val="18"/>
                <w:szCs w:val="18"/>
              </w:rPr>
              <w:t xml:space="preserve"> Евро</w:t>
            </w:r>
            <w:r w:rsidR="0057310E">
              <w:rPr>
                <w:color w:val="000000"/>
                <w:sz w:val="18"/>
                <w:szCs w:val="18"/>
              </w:rPr>
              <w:t>облигации</w:t>
            </w:r>
            <w:r w:rsidR="00C54413" w:rsidRPr="003573B1">
              <w:rPr>
                <w:color w:val="000000"/>
                <w:sz w:val="18"/>
                <w:szCs w:val="18"/>
              </w:rPr>
              <w:t xml:space="preserve"> </w:t>
            </w:r>
            <w:r w:rsidR="00A77442" w:rsidRPr="00A77442">
              <w:rPr>
                <w:color w:val="000000"/>
                <w:sz w:val="18"/>
                <w:szCs w:val="18"/>
              </w:rPr>
              <w:br/>
            </w:r>
          </w:p>
          <w:p w14:paraId="638773ED" w14:textId="77777777" w:rsidR="0007538B" w:rsidRPr="00C73348" w:rsidRDefault="0007538B" w:rsidP="000753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14:paraId="5E773592" w14:textId="77777777" w:rsidR="00766795" w:rsidRPr="00C73348" w:rsidRDefault="004C4A90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E4F0027" w14:textId="77777777" w:rsidR="00766795" w:rsidRPr="003573B1" w:rsidRDefault="007E77C1" w:rsidP="0076679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14:paraId="57C5910A" w14:textId="77777777" w:rsidR="00766795" w:rsidRPr="003573B1" w:rsidRDefault="004C4A90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14:paraId="309870A4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4F0CA8E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4976C6D" w14:textId="77777777"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02745F9" w14:textId="77777777"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221" w:type="pct"/>
          </w:tcPr>
          <w:p w14:paraId="5DB43A05" w14:textId="77777777"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622C67A" w14:textId="77777777"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F252F67" w14:textId="77777777" w:rsidR="00766795" w:rsidRPr="003573B1" w:rsidRDefault="00766795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14:paraId="3CD921AA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6325FE78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43A038F4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74B5D00A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7DFB02F2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21ACECBC" w14:textId="77777777"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0202B4A7" w14:textId="77777777" w:rsidR="00766795" w:rsidRPr="003573B1" w:rsidRDefault="00766795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78B3C457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0ED5D09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D1710CA" w14:textId="77777777"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8EBEC39" w14:textId="77777777"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="000D6B1D">
              <w:rPr>
                <w:color w:val="000000"/>
                <w:sz w:val="18"/>
                <w:szCs w:val="18"/>
              </w:rPr>
              <w:t>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14:paraId="6DD2348D" w14:textId="77777777"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436EA01" w14:textId="77777777"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39BBE7AE" w14:textId="77777777" w:rsidR="00766795" w:rsidRPr="003573B1" w:rsidRDefault="00766795" w:rsidP="00130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14:paraId="756EEF7D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23803E69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9E6FEEA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DCE1665" w14:textId="77777777"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0D6B1D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0D6B1D" w:rsidRPr="00F26E6B">
              <w:rPr>
                <w:color w:val="000000"/>
                <w:sz w:val="18"/>
                <w:szCs w:val="18"/>
              </w:rPr>
              <w:t>,</w:t>
            </w:r>
            <w:r w:rsidR="000D6B1D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0D6B1D" w:rsidRPr="003573B1">
              <w:rPr>
                <w:color w:val="000000"/>
                <w:sz w:val="18"/>
                <w:szCs w:val="18"/>
              </w:rPr>
              <w:t>SecurityId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14:paraId="663E1427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69818EC" w14:textId="77777777"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44010022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14:paraId="1C12D94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BE69821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866FE49" w14:textId="77777777"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235F742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14:paraId="2B5B766B" w14:textId="77777777"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EDABFBC" w14:textId="77777777"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8FA7978" w14:textId="77777777" w:rsidR="00766795" w:rsidRPr="003573B1" w:rsidRDefault="00766795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C07ABB" w:rsidRPr="003573B1" w14:paraId="0092C85D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A25FC64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E505761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2B34EFEB" w14:textId="77777777"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14:paraId="28E4CF62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CF4A13D" w14:textId="77777777"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FDA9BAA" w14:textId="77777777" w:rsidR="00766795" w:rsidRPr="003573B1" w:rsidRDefault="00766795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C07ABB" w:rsidRPr="003573B1" w14:paraId="6D60E764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A1D5827" w14:textId="77777777"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2CB84C4" w14:textId="77777777" w:rsidR="003D4803" w:rsidRPr="00B077B9" w:rsidRDefault="003D4803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4B14C2E" w14:textId="77777777"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балансового</w:t>
            </w:r>
            <w:r w:rsidR="00E004C3">
              <w:rPr>
                <w:color w:val="000000"/>
                <w:sz w:val="18"/>
                <w:szCs w:val="18"/>
              </w:rPr>
              <w:t xml:space="preserve"> (клирингового)</w:t>
            </w:r>
            <w:r>
              <w:rPr>
                <w:color w:val="000000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21" w:type="pct"/>
          </w:tcPr>
          <w:p w14:paraId="20C42AE6" w14:textId="77777777" w:rsidR="003D4803" w:rsidRPr="003573B1" w:rsidRDefault="003D4803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0AE7726" w14:textId="77777777"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601DAC1E" w14:textId="77777777" w:rsidR="003D4803" w:rsidRPr="003573B1" w:rsidRDefault="003D4803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14:paraId="22AD68AC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999E821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06B1D1E" w14:textId="77777777" w:rsidR="000D6B1D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848EDA8" w14:textId="77777777"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221" w:type="pct"/>
          </w:tcPr>
          <w:p w14:paraId="70D1ECC4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07517E2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14:paraId="67221C88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14:paraId="7DAFEC1C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1954B19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76EFC44" w14:textId="77777777" w:rsidR="000D6B1D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7D06BAF" w14:textId="77777777"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221" w:type="pct"/>
          </w:tcPr>
          <w:p w14:paraId="21BFEE25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B1FC58D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14:paraId="6CEA9055" w14:textId="77777777" w:rsidR="000D6B1D" w:rsidRPr="003573B1" w:rsidRDefault="000D6B1D" w:rsidP="000D6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C07ABB" w:rsidRPr="003573B1" w14:paraId="2A9D92CF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101E947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15F336B" w14:textId="77777777" w:rsidR="000D6B1D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C44558E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14:paraId="4492FF94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1 - Акции обыкновенные</w:t>
            </w:r>
          </w:p>
          <w:p w14:paraId="5663A62F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14:paraId="47EB359C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14:paraId="25748807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14:paraId="02932CAB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5 - ETF</w:t>
            </w:r>
          </w:p>
          <w:p w14:paraId="63255178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6 - RDR</w:t>
            </w:r>
          </w:p>
          <w:p w14:paraId="29B34F06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7 - ADR</w:t>
            </w:r>
          </w:p>
          <w:p w14:paraId="5EEB6F45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8 - GDR</w:t>
            </w:r>
          </w:p>
          <w:p w14:paraId="09189EF5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9 - 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14:paraId="1096DE45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26E6B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 xml:space="preserve">Ипотечный Вексель </w:t>
            </w:r>
            <w:r w:rsidRPr="00F26E6B">
              <w:rPr>
                <w:color w:val="000000"/>
                <w:sz w:val="18"/>
                <w:szCs w:val="18"/>
              </w:rPr>
              <w:t>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06D9B890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14:paraId="698A2854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14:paraId="743A0B4F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14:paraId="71D0CC02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14:paraId="722F61BC" w14:textId="77777777"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14:paraId="1EC550A0" w14:textId="77777777" w:rsidR="000D6B1D" w:rsidRPr="00B077B9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14:paraId="12B2D030" w14:textId="77777777" w:rsidR="000D6B1D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14:paraId="70E96E8B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642B1AC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14:paraId="07A6F1F9" w14:textId="77777777" w:rsidR="000D6B1D" w:rsidRPr="000D6B1D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33644977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A15CF42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31BD22CB" w14:textId="77777777" w:rsidR="000D6B1D" w:rsidRPr="008E443C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3FEC9D56" w14:textId="77777777"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14:paraId="735CD30A" w14:textId="77777777"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14:paraId="4B192EED" w14:textId="77777777" w:rsidR="000D6B1D" w:rsidRPr="008E443C" w:rsidRDefault="000D6B1D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221" w:type="pct"/>
          </w:tcPr>
          <w:p w14:paraId="202A2386" w14:textId="77777777" w:rsidR="000D6B1D" w:rsidRPr="000D3406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BA194F7" w14:textId="77777777" w:rsidR="000D6B1D" w:rsidRPr="005F2B9F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14:paraId="50DC6D92" w14:textId="77777777" w:rsidR="000D6B1D" w:rsidRPr="008E443C" w:rsidRDefault="000D6B1D" w:rsidP="005F2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14:paraId="3F0A998D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29632263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B2B06BB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  <w:vAlign w:val="center"/>
          </w:tcPr>
          <w:p w14:paraId="1CAE1AD0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5E476019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733E844F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4066B3C0" w14:textId="77777777"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14:paraId="4510E82C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4B19708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BFBDB74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81EF146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221" w:type="pct"/>
          </w:tcPr>
          <w:p w14:paraId="261AAEC6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8AF9913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3390621E" w14:textId="77777777"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0B1A2BC1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4A7C091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29359B0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9E474B5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221" w:type="pct"/>
          </w:tcPr>
          <w:p w14:paraId="1C5DE6F9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972A02B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D7776ED" w14:textId="77777777"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5CA2AA98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60D53CC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85473EE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AF03B7D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221" w:type="pct"/>
          </w:tcPr>
          <w:p w14:paraId="1D2715EF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F813E79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C46A132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14:paraId="67DEA302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777623B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A00698B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2CDDD9DB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221" w:type="pct"/>
          </w:tcPr>
          <w:p w14:paraId="55FB70A9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A1DF5E3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A6ECDEB" w14:textId="77777777"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C07ABB" w:rsidRPr="003573B1" w14:paraId="4BB25D59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320807B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0EDD914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FADD1C5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" w:type="pct"/>
          </w:tcPr>
          <w:p w14:paraId="7A5555FE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6D0F2FA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0906247C" w14:textId="77777777"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0CCB8C8E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4B3F0EF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62EACE2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7AB2C72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221" w:type="pct"/>
          </w:tcPr>
          <w:p w14:paraId="5CD50327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2E6E507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EED3308" w14:textId="77777777"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14:paraId="107B3BD4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7DBE479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9D8DB56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1F6342F1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221" w:type="pct"/>
          </w:tcPr>
          <w:p w14:paraId="3E0BE314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91353B3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257EE746" w14:textId="77777777"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35BBD0AE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2B2EDDC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55BF375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3977D83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221" w:type="pct"/>
          </w:tcPr>
          <w:p w14:paraId="55B6D24C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1AE80EE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E9503B2" w14:textId="77777777"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14:paraId="4CDD317E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1417736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786F77B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1FD1119D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221" w:type="pct"/>
          </w:tcPr>
          <w:p w14:paraId="329D7081" w14:textId="77777777" w:rsidR="000D6B1D" w:rsidRPr="003573B1" w:rsidRDefault="000D6B1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CF1CEBE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43952C9C" w14:textId="77777777" w:rsidR="000D6B1D" w:rsidRPr="003573B1" w:rsidRDefault="000D6B1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14:paraId="0350B12E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CC079ED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F125A0E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E15A692" w14:textId="77777777"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221" w:type="pct"/>
          </w:tcPr>
          <w:p w14:paraId="7FA426EC" w14:textId="77777777" w:rsidR="000D6B1D" w:rsidRPr="003573B1" w:rsidRDefault="000D6B1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7761D8D" w14:textId="77777777"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695880C3" w14:textId="77777777" w:rsidR="000D6B1D" w:rsidRPr="003573B1" w:rsidRDefault="000D6B1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14:paraId="4DDBC89F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9A9DA3F" w14:textId="77777777"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42686FF" w14:textId="77777777" w:rsidR="00C07ABB" w:rsidRPr="00F34ECE" w:rsidRDefault="00C07ABB" w:rsidP="006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2515A288" w14:textId="77777777"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14:paraId="4A08F03B" w14:textId="77777777"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14:paraId="53F4E372" w14:textId="7B1901D4" w:rsidR="00C07ABB" w:rsidRPr="003573B1" w:rsidRDefault="00C07ABB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</w:tc>
        <w:tc>
          <w:tcPr>
            <w:tcW w:w="221" w:type="pct"/>
          </w:tcPr>
          <w:p w14:paraId="74C66859" w14:textId="77777777" w:rsidR="00C07ABB" w:rsidRPr="00F34ECE" w:rsidRDefault="00C07ABB" w:rsidP="006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A9E19A9" w14:textId="77777777" w:rsidR="00C07ABB" w:rsidRPr="003573B1" w:rsidRDefault="00C07ABB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14:paraId="1E4B67DA" w14:textId="77777777" w:rsidR="00C07ABB" w:rsidRPr="003573B1" w:rsidRDefault="00C07ABB" w:rsidP="0063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0D17" w:rsidRPr="003573B1" w14:paraId="7325286C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3AC5EF9" w14:textId="77777777" w:rsidR="001D0D17" w:rsidRPr="003573B1" w:rsidRDefault="001D0D17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6C41675" w14:textId="77777777" w:rsidR="001D0D17" w:rsidRDefault="001D0D17" w:rsidP="0063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SpecialPeriod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2B9E291F" w14:textId="77777777" w:rsidR="001D0D17" w:rsidRPr="001D0D17" w:rsidRDefault="001D0D17" w:rsidP="006353EF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Аукцион закрытия</w:t>
            </w:r>
          </w:p>
          <w:p w14:paraId="6D9C60F4" w14:textId="77777777"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>- Период дополнительной  ликвидности</w:t>
            </w:r>
          </w:p>
        </w:tc>
        <w:tc>
          <w:tcPr>
            <w:tcW w:w="221" w:type="pct"/>
          </w:tcPr>
          <w:p w14:paraId="2340508D" w14:textId="77777777" w:rsidR="001D0D17" w:rsidRPr="001D0D17" w:rsidRDefault="001D0D17" w:rsidP="0063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55EF7E1" w14:textId="77777777" w:rsidR="001D0D17" w:rsidRDefault="001D0D17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14:paraId="57585797" w14:textId="77777777" w:rsidR="001D0D17" w:rsidRPr="003573B1" w:rsidRDefault="001D0D17" w:rsidP="00635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14:paraId="6DC684CD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38CBF00" w14:textId="77777777"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988684B" w14:textId="77777777" w:rsidR="00C07ABB" w:rsidRPr="003573B1" w:rsidRDefault="00C07ABB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1160AD9" w14:textId="77777777"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14:paraId="45AAD536" w14:textId="77777777"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14:paraId="45C2632B" w14:textId="77777777" w:rsidR="00C07ABB" w:rsidRPr="00907BB8" w:rsidRDefault="00C07ABB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14:paraId="4D6332CD" w14:textId="77777777" w:rsidR="00C07ABB" w:rsidRDefault="00C07ABB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14:paraId="71A0B591" w14:textId="77777777" w:rsidR="00C07ABB" w:rsidRPr="00680541" w:rsidRDefault="00C07ABB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221" w:type="pct"/>
          </w:tcPr>
          <w:p w14:paraId="3D626660" w14:textId="77777777" w:rsidR="00C07ABB" w:rsidRPr="003573B1" w:rsidRDefault="00C07ABB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2FE3D88" w14:textId="77777777" w:rsidR="00C07ABB" w:rsidRPr="003573B1" w:rsidRDefault="00C07ABB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6E8B36E9" w14:textId="77777777" w:rsidR="00C07ABB" w:rsidRPr="003573B1" w:rsidRDefault="00C07ABB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14:paraId="32FD377E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3E19C7D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13D5688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192D6145" w14:textId="77777777" w:rsidR="00626860" w:rsidRPr="0007538B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Идентификатор режима торгов</w:t>
            </w:r>
          </w:p>
          <w:p w14:paraId="7CF960F0" w14:textId="77777777" w:rsidR="00EC599D" w:rsidRPr="00A13522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14:paraId="0608E555" w14:textId="77777777" w:rsidR="00EC599D" w:rsidRPr="00A13522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14:paraId="1E529106" w14:textId="77777777" w:rsidR="00EC599D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14:paraId="60924DEC" w14:textId="77777777"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размещения</w:t>
            </w:r>
          </w:p>
          <w:p w14:paraId="67C44028" w14:textId="77777777"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Адресное размещение</w:t>
            </w:r>
          </w:p>
          <w:p w14:paraId="6EDE2E2C" w14:textId="77777777"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по выкупу</w:t>
            </w:r>
          </w:p>
          <w:p w14:paraId="5C9E408C" w14:textId="77777777" w:rsidR="00626860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Адресный выкуп</w:t>
            </w:r>
          </w:p>
          <w:p w14:paraId="3E1F30B9" w14:textId="77777777" w:rsidR="0007538B" w:rsidRPr="00A13522" w:rsidRDefault="0007538B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3522">
              <w:rPr>
                <w:color w:val="000000"/>
                <w:sz w:val="18"/>
                <w:szCs w:val="18"/>
              </w:rPr>
              <w:t xml:space="preserve"> - Режим </w:t>
            </w:r>
            <w:r w:rsidR="00F64C6A">
              <w:rPr>
                <w:color w:val="000000"/>
                <w:sz w:val="18"/>
                <w:szCs w:val="18"/>
              </w:rPr>
              <w:t>торгов РПС</w:t>
            </w:r>
            <w:r>
              <w:rPr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color w:val="000000"/>
                <w:sz w:val="18"/>
                <w:szCs w:val="18"/>
              </w:rPr>
              <w:t>ЦК</w:t>
            </w:r>
          </w:p>
          <w:p w14:paraId="4D9CF855" w14:textId="77777777" w:rsidR="0007538B" w:rsidRPr="00643407" w:rsidRDefault="0007538B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  <w:r>
              <w:rPr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color w:val="000000"/>
                <w:sz w:val="18"/>
                <w:szCs w:val="18"/>
              </w:rPr>
              <w:t>ЦК</w:t>
            </w:r>
          </w:p>
          <w:p w14:paraId="1490466A" w14:textId="6C8A410E" w:rsidR="00643407" w:rsidRDefault="00643407" w:rsidP="0064340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643407">
              <w:rPr>
                <w:color w:val="000000"/>
                <w:sz w:val="18"/>
                <w:szCs w:val="18"/>
                <w:lang w:val="en-US"/>
              </w:rPr>
              <w:t xml:space="preserve"> Ре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643407">
              <w:rPr>
                <w:color w:val="000000"/>
                <w:sz w:val="18"/>
                <w:szCs w:val="18"/>
                <w:lang w:val="en-US"/>
              </w:rPr>
              <w:t>им торгов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RFQ</w:t>
            </w:r>
          </w:p>
          <w:p w14:paraId="19EFA787" w14:textId="77777777" w:rsidR="00EC599D" w:rsidRPr="00A13522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14:paraId="19FAA6EF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FE2DDD7" w14:textId="77777777" w:rsidR="00EC599D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14:paraId="7D6551BA" w14:textId="77777777" w:rsidR="00EC599D" w:rsidRPr="003573B1" w:rsidRDefault="00626860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14:paraId="253CADFF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746BE68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0036942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DE9DBC7" w14:textId="77777777" w:rsidR="00626860" w:rsidRPr="003F0784" w:rsidRDefault="00626860" w:rsidP="0007538B">
            <w:pPr>
              <w:shd w:val="clear" w:color="auto" w:fill="FFFFFF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7538B">
              <w:rPr>
                <w:color w:val="000000"/>
                <w:sz w:val="18"/>
                <w:szCs w:val="18"/>
              </w:rPr>
              <w:t>Наименование режима торгов</w:t>
            </w:r>
          </w:p>
          <w:p w14:paraId="5FA109C1" w14:textId="77777777" w:rsidR="00EC599D" w:rsidRPr="002A1DCC" w:rsidRDefault="00EC599D" w:rsidP="0007538B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14:paraId="40000E40" w14:textId="77777777" w:rsidR="00EC599D" w:rsidRPr="002A1DCC" w:rsidRDefault="00EC599D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14:paraId="5D2F7E9F" w14:textId="77777777" w:rsidR="00EC599D" w:rsidRPr="0007538B" w:rsidRDefault="00EC599D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репо</w:t>
            </w:r>
          </w:p>
          <w:p w14:paraId="02197DA5" w14:textId="77777777" w:rsidR="00626860" w:rsidRPr="0007538B" w:rsidRDefault="00626860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размещения</w:t>
            </w:r>
          </w:p>
          <w:p w14:paraId="26F5DB4A" w14:textId="77777777" w:rsidR="00626860" w:rsidRPr="0007538B" w:rsidRDefault="0062686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размещение</w:t>
            </w:r>
          </w:p>
          <w:p w14:paraId="40EA7024" w14:textId="77777777" w:rsidR="00626860" w:rsidRPr="0007538B" w:rsidRDefault="0062686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по выкупу</w:t>
            </w:r>
          </w:p>
          <w:p w14:paraId="7CDCDFC7" w14:textId="77777777" w:rsidR="0007538B" w:rsidRPr="003F0784" w:rsidRDefault="00626860" w:rsidP="003F0784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Адресный выкуп</w:t>
            </w:r>
          </w:p>
          <w:p w14:paraId="4081D92B" w14:textId="77777777" w:rsidR="0007538B" w:rsidRPr="00F64C6A" w:rsidRDefault="0007538B" w:rsidP="003F0784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 РПС</w:t>
            </w: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14:paraId="4DDF7B6D" w14:textId="77777777" w:rsidR="0007538B" w:rsidRDefault="0007538B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торгов адресное репо без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14:paraId="50751479" w14:textId="3FF583A2" w:rsidR="00643407" w:rsidRPr="003F0784" w:rsidRDefault="00643407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B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RFQ</w:t>
            </w:r>
          </w:p>
        </w:tc>
        <w:tc>
          <w:tcPr>
            <w:tcW w:w="221" w:type="pct"/>
          </w:tcPr>
          <w:p w14:paraId="369F353B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4C9F905" w14:textId="77777777" w:rsidR="00EC599D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14:paraId="2362ED77" w14:textId="77777777" w:rsidR="00EC599D" w:rsidRPr="003573B1" w:rsidRDefault="00EC599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EC599D" w:rsidRPr="003573B1" w14:paraId="586F5B25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23EBD938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9F8FB0F" w14:textId="77777777" w:rsidR="00EC599D" w:rsidRPr="00BE1CFE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FC42D63" w14:textId="77777777" w:rsidR="00EC599D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14:paraId="340E1EFC" w14:textId="77777777"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14:paraId="1CC7723B" w14:textId="77777777"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14:paraId="2A75FC41" w14:textId="77777777"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3 </w:t>
            </w:r>
            <w:r w:rsidR="00626860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инструменты с частичным обеспечением</w:t>
            </w:r>
          </w:p>
          <w:p w14:paraId="0B5B13A5" w14:textId="77777777"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14:paraId="400D661A" w14:textId="77777777"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14:paraId="5D12C005" w14:textId="77777777" w:rsidR="00EC599D" w:rsidRPr="003573B1" w:rsidRDefault="00EC599D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221" w:type="pct"/>
          </w:tcPr>
          <w:p w14:paraId="335D7215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2EE698C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14:paraId="2F53D223" w14:textId="77777777" w:rsidR="00EC599D" w:rsidRDefault="00EC599D" w:rsidP="00461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DB15DFC" w14:textId="77777777" w:rsidR="00EC599D" w:rsidRPr="003573B1" w:rsidRDefault="00EC599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C599D" w:rsidRPr="003573B1" w14:paraId="0CFCCE11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3088909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97DFC01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139951F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221" w:type="pct"/>
          </w:tcPr>
          <w:p w14:paraId="091A892D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A0D3EB1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492AE0BF" w14:textId="77777777" w:rsidR="00EC599D" w:rsidRPr="003573B1" w:rsidRDefault="00EC599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14:paraId="28973F9F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97A0B03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A054BB4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78361B85" w14:textId="77777777"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221" w:type="pct"/>
          </w:tcPr>
          <w:p w14:paraId="4ECAA312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EDEB6A4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11187E5" w14:textId="77777777" w:rsidR="00EC599D" w:rsidRPr="00400DF5" w:rsidRDefault="00EC599D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14:paraId="2BDA8A4C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D709206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29ED328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217A3B6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221" w:type="pct"/>
          </w:tcPr>
          <w:p w14:paraId="6FF05275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1984E6F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B05E2CB" w14:textId="77777777" w:rsidR="00EC599D" w:rsidRPr="003573B1" w:rsidRDefault="00EC599D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14:paraId="43551509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9F84585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48FFD32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2F146FF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221" w:type="pct"/>
          </w:tcPr>
          <w:p w14:paraId="5D3D8AB0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CFE6AEA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675858D7" w14:textId="77777777" w:rsidR="00EC599D" w:rsidRPr="003573B1" w:rsidRDefault="00EC599D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14:paraId="3E0BA4E1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214C772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2343DB3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92FDB57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221" w:type="pct"/>
          </w:tcPr>
          <w:p w14:paraId="0BFE4DE2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5FE9033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01EEB7BE" w14:textId="77777777" w:rsidR="00EC599D" w:rsidRPr="003573B1" w:rsidRDefault="00EC599D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14:paraId="591302E0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FC10FB3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C842D35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5C7024D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221" w:type="pct"/>
          </w:tcPr>
          <w:p w14:paraId="7EB018B7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4B10F07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79A649F" w14:textId="77777777" w:rsidR="00EC599D" w:rsidRPr="003573B1" w:rsidRDefault="00EC599D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14:paraId="53F384FE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962206B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48288EE" w14:textId="77777777" w:rsidR="00EC599D" w:rsidRPr="00D82D5A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2ECBE70E" w14:textId="77777777" w:rsidR="00EC599D" w:rsidRDefault="00EC599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14:paraId="5F6BE0B2" w14:textId="77777777" w:rsidR="00EC599D" w:rsidRPr="0018513B" w:rsidRDefault="00EC599D" w:rsidP="00AE6654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A1DCC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14:paraId="4897F9FC" w14:textId="77777777" w:rsidR="00EC599D" w:rsidRPr="0018513B" w:rsidRDefault="00EC599D" w:rsidP="006A13A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2A1DC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14:paraId="095E12EA" w14:textId="77777777" w:rsidR="00EC599D" w:rsidRDefault="00EC599D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  <w:p w14:paraId="790850BA" w14:textId="77777777" w:rsidR="00D2254E" w:rsidRPr="00D2254E" w:rsidRDefault="00D2254E" w:rsidP="0018513B">
            <w:pPr>
              <w:rPr>
                <w:color w:val="000000"/>
                <w:sz w:val="18"/>
                <w:szCs w:val="18"/>
              </w:rPr>
            </w:pPr>
            <w:r w:rsidRPr="00305CBE">
              <w:rPr>
                <w:b/>
                <w:color w:val="000000"/>
                <w:sz w:val="18"/>
                <w:szCs w:val="18"/>
                <w:lang w:val="en-US"/>
              </w:rPr>
              <w:t>SO</w:t>
            </w:r>
            <w:r w:rsidRPr="005B200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</w:t>
            </w:r>
          </w:p>
          <w:p w14:paraId="4F0DF8D7" w14:textId="77777777" w:rsidR="0007538B" w:rsidRPr="00F64C6A" w:rsidRDefault="0007538B" w:rsidP="0007538B">
            <w:pPr>
              <w:rPr>
                <w:color w:val="000000"/>
                <w:sz w:val="18"/>
                <w:szCs w:val="18"/>
              </w:rPr>
            </w:pPr>
            <w:r w:rsidRPr="003F0784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F0784">
              <w:rPr>
                <w:color w:val="000000"/>
                <w:sz w:val="18"/>
                <w:szCs w:val="18"/>
              </w:rPr>
              <w:t xml:space="preserve"> – выплата купона</w:t>
            </w:r>
          </w:p>
        </w:tc>
        <w:tc>
          <w:tcPr>
            <w:tcW w:w="221" w:type="pct"/>
          </w:tcPr>
          <w:p w14:paraId="661020F3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3CD0A1C" w14:textId="77777777" w:rsidR="00EC599D" w:rsidRPr="002A1DCC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</w:tcPr>
          <w:p w14:paraId="3C098301" w14:textId="77777777" w:rsidR="00EC599D" w:rsidRPr="00EC599D" w:rsidRDefault="00EC599D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14:paraId="16B37C5C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041F6FD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DAD2545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67BAE58" w14:textId="77777777"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14:paraId="41DC3D7C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92F9DE2" w14:textId="77777777"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14:paraId="72C8A6CA" w14:textId="77777777" w:rsidR="00EC599D" w:rsidRPr="003573B1" w:rsidRDefault="00EC599D" w:rsidP="0019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14:paraId="084FECB6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EB69B54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E71D16A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2F7B9890" w14:textId="77777777"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14:paraId="3398A9F9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2BD9140" w14:textId="77777777"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14:paraId="3D79E4EB" w14:textId="77777777" w:rsidR="00EC599D" w:rsidRPr="003573B1" w:rsidRDefault="00EC599D" w:rsidP="00197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14:paraId="4550E9E9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D38A45B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10637A4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691365D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14:paraId="6BDF78EE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72F4462" w14:textId="77777777"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14:paraId="6B5F6274" w14:textId="77777777" w:rsidR="00EC599D" w:rsidRPr="003573B1" w:rsidRDefault="00EC599D" w:rsidP="00197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14:paraId="25789DB3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C2A6D87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2B8C4BD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5604154" w14:textId="77777777" w:rsidR="00EC599D" w:rsidRPr="003573B1" w:rsidRDefault="00EC599D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221" w:type="pct"/>
          </w:tcPr>
          <w:p w14:paraId="68B715F8" w14:textId="77777777" w:rsidR="00EC599D" w:rsidRPr="003573B1" w:rsidRDefault="00EC599D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2D2BEDB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9F0C9BF" w14:textId="77777777" w:rsidR="00EC599D" w:rsidRPr="003573B1" w:rsidRDefault="00EC599D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EC599D" w:rsidRPr="003573B1" w14:paraId="26DF323A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F469281" w14:textId="77777777"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716F145C" w14:textId="77777777" w:rsidR="00EC599D" w:rsidRPr="003573B1" w:rsidRDefault="00EC599D" w:rsidP="001B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4D6D01C9" w14:textId="77777777"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221" w:type="pct"/>
          </w:tcPr>
          <w:p w14:paraId="69EA594E" w14:textId="77777777" w:rsidR="00EC599D" w:rsidRPr="003573B1" w:rsidRDefault="00EC599D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E70E4A5" w14:textId="77777777"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2C006995" w14:textId="77777777" w:rsidR="00EC599D" w:rsidRPr="003573B1" w:rsidRDefault="00EC599D" w:rsidP="0043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57310E" w:rsidRPr="003573B1" w14:paraId="071A5FDC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B969E48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3C430760" w14:textId="77777777" w:rsidR="0057310E" w:rsidRPr="003573B1" w:rsidRDefault="0057310E" w:rsidP="00573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727EB1D5" w14:textId="77777777" w:rsidR="0057310E" w:rsidRPr="003573B1" w:rsidRDefault="0057310E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</w:t>
            </w:r>
            <w:r w:rsidR="00F64C6A">
              <w:rPr>
                <w:color w:val="000000"/>
                <w:sz w:val="18"/>
                <w:szCs w:val="18"/>
              </w:rPr>
              <w:t xml:space="preserve">денежного </w:t>
            </w:r>
            <w:r>
              <w:rPr>
                <w:color w:val="000000"/>
                <w:sz w:val="18"/>
                <w:szCs w:val="18"/>
              </w:rPr>
              <w:t xml:space="preserve">счета для </w:t>
            </w:r>
            <w:r w:rsidR="00F64C6A">
              <w:rPr>
                <w:color w:val="000000"/>
                <w:sz w:val="18"/>
                <w:szCs w:val="18"/>
              </w:rPr>
              <w:t>исполнения обязательств по договору</w:t>
            </w:r>
            <w:r>
              <w:rPr>
                <w:color w:val="000000"/>
                <w:sz w:val="18"/>
                <w:szCs w:val="18"/>
              </w:rPr>
              <w:t xml:space="preserve"> (для </w:t>
            </w:r>
            <w:r w:rsidR="00F64C6A">
              <w:rPr>
                <w:color w:val="000000"/>
                <w:sz w:val="18"/>
                <w:szCs w:val="18"/>
              </w:rPr>
              <w:t xml:space="preserve">договоров </w:t>
            </w:r>
            <w:r>
              <w:rPr>
                <w:color w:val="000000"/>
                <w:sz w:val="18"/>
                <w:szCs w:val="18"/>
              </w:rPr>
              <w:t xml:space="preserve"> без ЦК)</w:t>
            </w:r>
          </w:p>
        </w:tc>
        <w:tc>
          <w:tcPr>
            <w:tcW w:w="221" w:type="pct"/>
          </w:tcPr>
          <w:p w14:paraId="01792EEB" w14:textId="77777777" w:rsidR="0057310E" w:rsidRPr="0057310E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109AE7C" w14:textId="77777777" w:rsidR="0057310E" w:rsidRPr="0057310E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14:paraId="0B779EF9" w14:textId="77777777" w:rsidR="0057310E" w:rsidRPr="003F0784" w:rsidRDefault="0057310E" w:rsidP="00430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WString(0-255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7310E" w:rsidRPr="003573B1" w14:paraId="248F44D2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9DC28E5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2E198A3C" w14:textId="77777777" w:rsidR="0057310E" w:rsidRPr="003573B1" w:rsidRDefault="0057310E" w:rsidP="001B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DeliveryDetails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24D8E1FF" w14:textId="77777777" w:rsidR="0057310E" w:rsidRPr="003573B1" w:rsidRDefault="0057310E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счета </w:t>
            </w:r>
            <w:r w:rsidR="00F64C6A">
              <w:rPr>
                <w:color w:val="000000"/>
                <w:sz w:val="18"/>
                <w:szCs w:val="18"/>
              </w:rPr>
              <w:t xml:space="preserve">депо </w:t>
            </w:r>
            <w:r>
              <w:rPr>
                <w:color w:val="000000"/>
                <w:sz w:val="18"/>
                <w:szCs w:val="18"/>
              </w:rPr>
              <w:t xml:space="preserve">для </w:t>
            </w:r>
            <w:r w:rsidR="00F64C6A">
              <w:rPr>
                <w:color w:val="000000"/>
                <w:sz w:val="18"/>
                <w:szCs w:val="18"/>
              </w:rPr>
              <w:t>исполнения обязательств</w:t>
            </w:r>
            <w:r>
              <w:rPr>
                <w:color w:val="000000"/>
                <w:sz w:val="18"/>
                <w:szCs w:val="18"/>
              </w:rPr>
              <w:t xml:space="preserve"> (для </w:t>
            </w:r>
            <w:r w:rsidR="00F64C6A">
              <w:rPr>
                <w:color w:val="000000"/>
                <w:sz w:val="18"/>
                <w:szCs w:val="18"/>
              </w:rPr>
              <w:t>договоров</w:t>
            </w:r>
            <w:r>
              <w:rPr>
                <w:color w:val="000000"/>
                <w:sz w:val="18"/>
                <w:szCs w:val="18"/>
              </w:rPr>
              <w:t xml:space="preserve"> без ЦК)</w:t>
            </w:r>
          </w:p>
        </w:tc>
        <w:tc>
          <w:tcPr>
            <w:tcW w:w="221" w:type="pct"/>
          </w:tcPr>
          <w:p w14:paraId="2F62CCB1" w14:textId="77777777" w:rsidR="0057310E" w:rsidRPr="0057310E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7C536459" w14:textId="77777777" w:rsidR="0057310E" w:rsidRPr="0057310E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14:paraId="263D9BD0" w14:textId="77777777" w:rsidR="0057310E" w:rsidRPr="003F0784" w:rsidRDefault="0057310E" w:rsidP="00573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</w:t>
            </w:r>
            <w:r>
              <w:rPr>
                <w:color w:val="000000"/>
                <w:sz w:val="18"/>
                <w:szCs w:val="18"/>
                <w:lang w:val="en-US"/>
              </w:rPr>
              <w:t>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7310E" w:rsidRPr="003573B1" w14:paraId="4A8162D9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274FDFFE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E50D37D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DCE2F70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221" w:type="pct"/>
          </w:tcPr>
          <w:p w14:paraId="29FEAB0A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29F45FD2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F0CD62E" w14:textId="77777777" w:rsidR="0057310E" w:rsidRPr="003573B1" w:rsidRDefault="0057310E" w:rsidP="0046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57310E" w:rsidRPr="003573B1" w14:paraId="357E3759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0BA0B40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5C4E9015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CFA5CCE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221" w:type="pct"/>
          </w:tcPr>
          <w:p w14:paraId="3BC7293F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2862AA1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01E4D09" w14:textId="77777777" w:rsidR="0057310E" w:rsidRPr="003573B1" w:rsidRDefault="0057310E" w:rsidP="00463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57310E" w:rsidRPr="003573B1" w14:paraId="3215C22B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61E2C72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E9BE676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DE4F691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221" w:type="pct"/>
          </w:tcPr>
          <w:p w14:paraId="23D3C6E9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E828EE5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41B0AE26" w14:textId="77777777" w:rsidR="0057310E" w:rsidRPr="003573B1" w:rsidRDefault="0057310E" w:rsidP="0046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57310E" w:rsidRPr="003573B1" w14:paraId="7CB5059A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7C6C7B6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6FE84DA8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3DF81D3E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221" w:type="pct"/>
          </w:tcPr>
          <w:p w14:paraId="7286AD0F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3AA1AFA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1FD9AC55" w14:textId="77777777" w:rsidR="0057310E" w:rsidRPr="003573B1" w:rsidRDefault="0057310E" w:rsidP="00463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57310E" w:rsidRPr="003573B1" w14:paraId="42408BDD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7A4E526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BF7B48E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08D66596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21" w:type="pct"/>
          </w:tcPr>
          <w:p w14:paraId="2403CF3C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131FCED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35C0D88E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57310E" w:rsidRPr="003573B1" w14:paraId="52002344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14273AD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2D5C9E3F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552FAE07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</w:p>
        </w:tc>
        <w:tc>
          <w:tcPr>
            <w:tcW w:w="221" w:type="pct"/>
          </w:tcPr>
          <w:p w14:paraId="213425E6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689EBCD9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2CBFB7EF" w14:textId="77777777" w:rsidR="0057310E" w:rsidRPr="003573B1" w:rsidRDefault="0057310E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14:paraId="4C9D1CD0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6A55C091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76C964D9" w14:textId="77777777" w:rsidR="0057310E" w:rsidRPr="00EA5B75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272EC16F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221" w:type="pct"/>
          </w:tcPr>
          <w:p w14:paraId="47BF88AE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9EB4E62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32AD0E7" w14:textId="77777777" w:rsidR="0057310E" w:rsidRPr="003573B1" w:rsidRDefault="0057310E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14:paraId="6F6B7DB6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2672ACF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0AE21979" w14:textId="77777777" w:rsidR="0057310E" w:rsidRPr="003573B1" w:rsidRDefault="0057310E" w:rsidP="00C73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1EF7FB5E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221" w:type="pct"/>
          </w:tcPr>
          <w:p w14:paraId="2A7318C5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C8A0C52" w14:textId="77777777" w:rsidR="0057310E" w:rsidRPr="00EA5B75" w:rsidRDefault="0057310E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7075597" w14:textId="77777777" w:rsidR="0057310E" w:rsidRPr="00EA5B75" w:rsidRDefault="0057310E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14:paraId="5B524F28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09C292B3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8829FF1" w14:textId="77777777" w:rsidR="0057310E" w:rsidRPr="003573B1" w:rsidRDefault="0057310E" w:rsidP="00726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163E9BE6" w14:textId="77777777" w:rsidR="0057310E" w:rsidRPr="003573B1" w:rsidRDefault="0057310E" w:rsidP="00701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14:paraId="7AEF74A2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F5A5FE4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pct"/>
          </w:tcPr>
          <w:p w14:paraId="591D7D07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7310E" w:rsidRPr="003573B1" w14:paraId="4000E7AD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FB394A8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275AFD26" w14:textId="77777777" w:rsidR="0057310E" w:rsidRPr="003573B1" w:rsidRDefault="0057310E" w:rsidP="00FF6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68AE67E7" w14:textId="77777777" w:rsidR="0057310E" w:rsidRPr="003573B1" w:rsidRDefault="0057310E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221" w:type="pct"/>
          </w:tcPr>
          <w:p w14:paraId="05D5059A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5844A203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C08285A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14:paraId="639445D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7DC4AFA9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7D93E219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2D55D517" w14:textId="77777777" w:rsidR="0057310E" w:rsidRPr="003573B1" w:rsidRDefault="0057310E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1" w:type="pct"/>
          </w:tcPr>
          <w:p w14:paraId="50DC9E82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AB9C22F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035B6091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57310E" w:rsidRPr="003573B1" w14:paraId="778EFCF2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A47EE32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4489CAA2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752F73DA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14:paraId="387C6B94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14:paraId="1837F07F" w14:textId="77777777"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221" w:type="pct"/>
          </w:tcPr>
          <w:p w14:paraId="351208E9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FECA525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04882F66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14:paraId="118E5087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438AC627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3DE091C5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6B4516F8" w14:textId="77777777" w:rsidR="0057310E" w:rsidRPr="003573B1" w:rsidRDefault="0057310E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221" w:type="pct"/>
          </w:tcPr>
          <w:p w14:paraId="548F1138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0F946531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4AFAC617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14:paraId="1818F65B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BB3FB4D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14:paraId="62BC6B8C" w14:textId="77777777" w:rsidR="0057310E" w:rsidRPr="008E443C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</w:tcPr>
          <w:p w14:paraId="7176CB00" w14:textId="77777777" w:rsidR="0057310E" w:rsidRPr="008E443C" w:rsidRDefault="0057310E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221" w:type="pct"/>
          </w:tcPr>
          <w:p w14:paraId="7556A37A" w14:textId="77777777" w:rsidR="0057310E" w:rsidRPr="008E443C" w:rsidRDefault="0057310E" w:rsidP="005F2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7CA6F7E" w14:textId="77777777" w:rsidR="0057310E" w:rsidRPr="008E443C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14:paraId="4C23E51A" w14:textId="77777777" w:rsidR="0057310E" w:rsidRPr="008E443C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57310E" w:rsidRPr="003573B1" w14:paraId="1BF2E8C4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10AFC7B8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28D9C56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DB35573" w14:textId="77777777"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14:paraId="73E1FE2E" w14:textId="77777777"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14:paraId="3FE13002" w14:textId="77777777"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14:paraId="3CFB9BF6" w14:textId="77777777"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14:paraId="1B9B010A" w14:textId="77777777" w:rsidR="0057310E" w:rsidRPr="003573B1" w:rsidRDefault="0057310E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14:paraId="248399DA" w14:textId="77777777" w:rsidR="0057310E" w:rsidRPr="003573B1" w:rsidRDefault="0057310E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14:paraId="67B20307" w14:textId="77777777" w:rsidR="0057310E" w:rsidRPr="003573B1" w:rsidRDefault="0057310E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221" w:type="pct"/>
          </w:tcPr>
          <w:p w14:paraId="332B24A5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1929A682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6DE59786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14:paraId="65136D40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50D86F0F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1A2973B5" w14:textId="77777777" w:rsidR="0057310E" w:rsidRPr="00EA5B75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4348B7C0" w14:textId="77777777" w:rsidR="0057310E" w:rsidRPr="00D4622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221" w:type="pct"/>
          </w:tcPr>
          <w:p w14:paraId="57BE2826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35172D1F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552AC6A4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14:paraId="3ECF75E2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vAlign w:val="center"/>
          </w:tcPr>
          <w:p w14:paraId="35530AC4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DD0C4DD" w14:textId="77777777" w:rsidR="0057310E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vAlign w:val="center"/>
          </w:tcPr>
          <w:p w14:paraId="5D1D2CF2" w14:textId="77777777"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221" w:type="pct"/>
          </w:tcPr>
          <w:p w14:paraId="435237E0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</w:tcPr>
          <w:p w14:paraId="44365ECC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14:paraId="74DF8A74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14:paraId="37FBD277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37EA2E9A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2E0A9912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679F1A2F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DBC6453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1F61A988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00B19709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245B2778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2C600CA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1119175C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0AA1CCF6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7C40B71B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59BD7A6C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550E6590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559F0F45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805FE7C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7900B75B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2B8715DF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785ED091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68745298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51917E17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2236C182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219BEE1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40BC9E65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1F156EAC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14437821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7B6453F0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52F5291B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347F9E68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29AA63C2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08C1C08D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0C04A81C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9B1E735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28FF961A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702E1F9C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77CEBF98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1EECC37D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7C1465BA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358F902D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5F9ACEB6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50F8F714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7A2BA7BC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0246236C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199246D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7B174D53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47FE604A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4C0C962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72FA678D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0B6379D9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4246B285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7C99271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6B03D955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0DB59262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09BD80DD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460547CC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53A028B6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26B2CDAA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2D3B8171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5EE19FD2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10BD17FB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414D9FBF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59F638A1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55E754F3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41E3D62D" w14:textId="77777777" w:rsidTr="00EC599D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3488AF00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7AAE6E56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10CBC332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740C027E" w14:textId="77777777" w:rsidR="0057310E" w:rsidRPr="003573B1" w:rsidRDefault="0057310E" w:rsidP="00AE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0BC897DC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29767E9B" w14:textId="77777777" w:rsidR="0057310E" w:rsidRPr="003573B1" w:rsidRDefault="0057310E" w:rsidP="0051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14:paraId="34004FCD" w14:textId="77777777" w:rsidTr="00EC5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F2F2F2" w:themeFill="background1" w:themeFillShade="F2"/>
            <w:vAlign w:val="center"/>
          </w:tcPr>
          <w:p w14:paraId="5C9C5C54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14:paraId="758EF680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7" w:type="pct"/>
            <w:shd w:val="clear" w:color="auto" w:fill="F2F2F2" w:themeFill="background1" w:themeFillShade="F2"/>
          </w:tcPr>
          <w:p w14:paraId="08939399" w14:textId="77777777"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14:paraId="20921B3E" w14:textId="77777777" w:rsidR="0057310E" w:rsidRPr="003573B1" w:rsidRDefault="0057310E" w:rsidP="00AE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" w:type="pct"/>
            <w:shd w:val="clear" w:color="auto" w:fill="F2F2F2" w:themeFill="background1" w:themeFillShade="F2"/>
          </w:tcPr>
          <w:p w14:paraId="202BD804" w14:textId="77777777"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4D0AD7A9" w14:textId="77777777" w:rsidR="0057310E" w:rsidRPr="003573B1" w:rsidRDefault="0057310E" w:rsidP="00511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B024A69" w14:textId="77777777" w:rsidR="00202439" w:rsidRDefault="00202439" w:rsidP="00CC258B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1ED56F0" w14:textId="77777777" w:rsidR="00AC1BF9" w:rsidRDefault="00C7190D" w:rsidP="00CC258B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265B10">
        <w:rPr>
          <w:rFonts w:ascii="Times New Roman" w:hAnsi="Times New Roman" w:cs="Times New Roman"/>
          <w:sz w:val="22"/>
          <w:szCs w:val="22"/>
        </w:rPr>
        <w:t>*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Цена второй </w:t>
      </w:r>
      <w:r w:rsidR="009F49C6" w:rsidRPr="00265B10">
        <w:rPr>
          <w:rFonts w:ascii="Times New Roman" w:hAnsi="Times New Roman" w:cs="Times New Roman"/>
          <w:i w:val="0"/>
          <w:color w:val="548DD4" w:themeColor="text2" w:themeTint="99"/>
          <w:sz w:val="18"/>
          <w:szCs w:val="18"/>
        </w:rPr>
        <w:t>части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 РЕПО ра</w:t>
      </w:r>
      <w:r w:rsidR="009F49C6" w:rsidRPr="00265B10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14:paraId="392D2941" w14:textId="77777777" w:rsidR="009F49C6" w:rsidRDefault="009F49C6" w:rsidP="00265B10"/>
    <w:p w14:paraId="14946407" w14:textId="77777777" w:rsidR="002763EF" w:rsidRPr="00265B10" w:rsidRDefault="00897049" w:rsidP="00265B10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>(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 xml:space="preserve">(Price * </w:t>
      </w:r>
      <w:r w:rsidR="00B2084B" w:rsidRPr="00265B10">
        <w:rPr>
          <w:color w:val="548DD4" w:themeColor="text2" w:themeTint="99"/>
          <w:sz w:val="18"/>
          <w:szCs w:val="18"/>
          <w:lang w:val="en-US"/>
        </w:rPr>
        <w:t xml:space="preserve">Quantity * 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Lot * (1+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>Repo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Rate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="002763EF" w:rsidRPr="00265B10">
        <w:rPr>
          <w:color w:val="548DD4" w:themeColor="text2" w:themeTint="99"/>
          <w:sz w:val="18"/>
          <w:szCs w:val="18"/>
        </w:rPr>
        <w:t>где</w:t>
      </w:r>
    </w:p>
    <w:p w14:paraId="1BCE29FA" w14:textId="77777777" w:rsidR="002763EF" w:rsidRPr="009A4C73" w:rsidRDefault="002763EF" w:rsidP="00265B10">
      <w:pPr>
        <w:rPr>
          <w:color w:val="548DD4" w:themeColor="text2" w:themeTint="99"/>
          <w:sz w:val="18"/>
          <w:szCs w:val="18"/>
          <w:lang w:val="en-US"/>
        </w:rPr>
      </w:pPr>
    </w:p>
    <w:p w14:paraId="4F2D0F98" w14:textId="77777777" w:rsidR="002763EF" w:rsidRPr="00265B10" w:rsidRDefault="002763EF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14:paraId="0EBC27C4" w14:textId="77777777"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14:paraId="634E531B" w14:textId="77777777"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14:paraId="4ED728E5" w14:textId="77777777"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14:paraId="2F48BD39" w14:textId="77777777"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14:paraId="148FF9FE" w14:textId="77777777"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14:paraId="72764748" w14:textId="77777777" w:rsidR="002A1DCC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</w:t>
      </w:r>
      <w:r w:rsidR="006E7971" w:rsidRPr="00265B10">
        <w:rPr>
          <w:color w:val="548DD4" w:themeColor="text2" w:themeTint="99"/>
          <w:sz w:val="18"/>
          <w:szCs w:val="18"/>
        </w:rPr>
        <w:t>число значимых знаков после запятой в ценах.</w:t>
      </w:r>
    </w:p>
    <w:p w14:paraId="3E999655" w14:textId="77777777" w:rsidR="002A1DCC" w:rsidRDefault="002A1DCC">
      <w:pPr>
        <w:spacing w:after="200" w:line="276" w:lineRule="auto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br w:type="page"/>
      </w:r>
    </w:p>
    <w:p w14:paraId="25291A6A" w14:textId="77777777"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1" w:name="_Toc388544361"/>
      <w:bookmarkStart w:id="22" w:name="_Toc428549267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</w:t>
      </w:r>
      <w:r w:rsidR="0034694E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3573B1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34694E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3573B1">
        <w:rPr>
          <w:rFonts w:ascii="Times New Roman" w:hAnsi="Times New Roman" w:cs="Times New Roman"/>
          <w:sz w:val="24"/>
          <w:szCs w:val="24"/>
        </w:rPr>
        <w:t>)</w:t>
      </w:r>
      <w:bookmarkEnd w:id="21"/>
      <w:bookmarkEnd w:id="22"/>
    </w:p>
    <w:p w14:paraId="34E71EB0" w14:textId="77777777"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</w:t>
      </w:r>
      <w:r w:rsidR="00524EF8">
        <w:rPr>
          <w:color w:val="000000"/>
          <w:sz w:val="18"/>
          <w:szCs w:val="18"/>
        </w:rPr>
        <w:t xml:space="preserve">формируется </w:t>
      </w:r>
      <w:r w:rsidRPr="003573B1">
        <w:rPr>
          <w:color w:val="000000"/>
          <w:sz w:val="18"/>
          <w:szCs w:val="18"/>
        </w:rPr>
        <w:t>в разрезе клиентов</w:t>
      </w:r>
      <w:r w:rsidR="00524EF8">
        <w:rPr>
          <w:color w:val="000000"/>
          <w:sz w:val="18"/>
          <w:szCs w:val="18"/>
        </w:rPr>
        <w:t xml:space="preserve"> Участника клиринга</w:t>
      </w:r>
      <w:r w:rsidR="00CA6C23">
        <w:rPr>
          <w:color w:val="000000"/>
          <w:sz w:val="18"/>
          <w:szCs w:val="18"/>
        </w:rPr>
        <w:t xml:space="preserve">. 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10"/>
        <w:gridCol w:w="2173"/>
        <w:gridCol w:w="7195"/>
        <w:gridCol w:w="613"/>
        <w:gridCol w:w="916"/>
        <w:gridCol w:w="1779"/>
      </w:tblGrid>
      <w:tr w:rsidR="00400DF5" w:rsidRPr="003573B1" w14:paraId="2DE844C8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EEECE1" w:themeFill="background2"/>
          </w:tcPr>
          <w:p w14:paraId="21911909" w14:textId="77777777"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3" w:type="dxa"/>
            <w:shd w:val="clear" w:color="auto" w:fill="EEECE1" w:themeFill="background2"/>
          </w:tcPr>
          <w:p w14:paraId="567A329A" w14:textId="77777777"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EEECE1" w:themeFill="background2"/>
          </w:tcPr>
          <w:p w14:paraId="28F430F6" w14:textId="77777777"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14:paraId="3B07203D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EEECE1" w:themeFill="background2"/>
          </w:tcPr>
          <w:p w14:paraId="1B6C99F5" w14:textId="77777777"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9" w:type="dxa"/>
            <w:shd w:val="clear" w:color="auto" w:fill="EEECE1" w:themeFill="background2"/>
          </w:tcPr>
          <w:p w14:paraId="305AFEA8" w14:textId="77777777"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14:paraId="499A5901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42A366A7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11A5DEC6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23601E0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396DEDE8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494CA98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1D11A958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2F90DE1C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41555281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014B0239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35A0F2A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7A893E50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7E288C5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749C69B9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49CAEAFB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3A5B468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6706EA9F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F63C4BC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14:paraId="017F1427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334C3F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1A4E52CB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14:paraId="74C1701A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08A57757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EDFFFCC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26521FC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14:paraId="7CD57119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360C0E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51D508DA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14:paraId="61DCDAE6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BF69EA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F30C387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CCA1CF7" w14:textId="77777777" w:rsidR="00400DF5" w:rsidRPr="003573B1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14:paraId="40C5DA11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14B89B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49EE9BD3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14:paraId="76800ED3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0C6886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B6C22B4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E7BFEEC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3" w:type="dxa"/>
          </w:tcPr>
          <w:p w14:paraId="05EF9208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2C1FEC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77579871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14:paraId="559542DE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9C5A48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E456380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706EF87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14:paraId="101FF991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5B5FC41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219B1585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14:paraId="25A74A43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A33174A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5114726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2E371C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14:paraId="5A905ADF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6EFB01B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2E7DA81E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14:paraId="44A6CAFB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DD8AB22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C29F312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05ECA77" w14:textId="77777777" w:rsidR="00400DF5" w:rsidRPr="00685B98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14:paraId="1F89F14D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9FAE80C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79A4DC5D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14:paraId="6E1CF69D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DC5C7F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7942A57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A291183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14:paraId="2491BA7D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5AC1678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14:paraId="35E6B0E4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14:paraId="29E8946F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682DD26E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40EEA74B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1E94C037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B9EBAE6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2374D6E2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546460F6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50A1BDD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5A9342B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5E731888" w14:textId="77777777"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00810023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6FEEF350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3CF9318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3EEE222C" w14:textId="77777777" w:rsidR="00400DF5" w:rsidRPr="003573B1" w:rsidRDefault="00400DF5" w:rsidP="0040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4528B218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14:paraId="67FBA782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C5602FD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ABD78CE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3" w:type="dxa"/>
          </w:tcPr>
          <w:p w14:paraId="61D048F5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E8BBBD8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1B202F8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14:paraId="03B7D4A1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14:paraId="45451FEE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7E6C5CE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B3F293B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</w:tcPr>
          <w:p w14:paraId="011D9B86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67E4040C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17C2C2F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14:paraId="3F630F36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14:paraId="3E64D7E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DBB1088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C760EEB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</w:tcPr>
          <w:p w14:paraId="68271B38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F4C28FB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67CD05C4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14:paraId="20E30101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14:paraId="564B70BE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73118F8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197A3C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14:paraId="5173FB23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69765DBB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7CF6BDF9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14:paraId="342EC1E4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14:paraId="3FAA4D78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36AC0BA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17041AA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</w:tcPr>
          <w:p w14:paraId="3A93E309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679A6A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3FB8BCC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14:paraId="3D6AEF99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</w:tcPr>
          <w:p w14:paraId="00D104D3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6DB2C095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D92FB3A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</w:tcPr>
          <w:p w14:paraId="0ABCE96B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C535F67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757FA85D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14:paraId="0DF6B0EE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4A76852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3FDE97A3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596C0EB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217DA620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6C5AE813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7686018F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560635AC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BEE562E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16CF3A3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BCB6E4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</w:tcPr>
          <w:p w14:paraId="6652B797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E5A0A3A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F471BE7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14:paraId="7153D6ED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4745EFA2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6107061F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6582BF28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3EC50F3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7BEA57E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683C6DF9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14:paraId="231EA092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8692A6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58C5EE7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521813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3" w:type="dxa"/>
          </w:tcPr>
          <w:p w14:paraId="5166BE6C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6DA40BD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49678323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14:paraId="14625BD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902C61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A777F3C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558F0D2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3" w:type="dxa"/>
          </w:tcPr>
          <w:p w14:paraId="001B81D5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A507E2E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D056E39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14:paraId="0E002A75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1C695C5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110808F1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7C4BB3C7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7F3CDC44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5CDB0A0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5A1C629E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7E3CCFF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76982ED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65D08F51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D1712BC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3" w:type="dxa"/>
          </w:tcPr>
          <w:p w14:paraId="493676E3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497BABF8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8812A34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14:paraId="34A64E7E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E028CEB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2E505F0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72197A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3" w:type="dxa"/>
          </w:tcPr>
          <w:p w14:paraId="0EC50A11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81FDA7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90CA1C1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14:paraId="39982527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6B1E086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7A34F59C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5CBF69AA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364592AC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2618AA4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1B4823F5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543FFABA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CD6170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5C3DEA17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E4A54F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3" w:type="dxa"/>
          </w:tcPr>
          <w:p w14:paraId="14A95A33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FF6164B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EC204D3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14:paraId="1FCBCD22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358296E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6DE2D907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32ACD096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2ACAEBAD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45C015E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75141DE5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66D8D2C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8895D4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8CB6086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D42F3A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14:paraId="7C8B55EA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14:paraId="086BEDF1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3" w:type="dxa"/>
          </w:tcPr>
          <w:p w14:paraId="2F93FAA9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B040381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44074B19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14:paraId="3B221C12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2719F35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2998C6B7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650C3537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20627DE9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7D8521F1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777413A2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7C50D1C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69BBFDF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01CA5FA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6184B1A" w14:textId="77777777" w:rsidR="00400DF5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14:paraId="0D05F1C6" w14:textId="77777777"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договорам и конверсионным договорам</w:t>
            </w:r>
          </w:p>
          <w:p w14:paraId="3818FDCA" w14:textId="77777777"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внутриброкерским договорам</w:t>
            </w:r>
          </w:p>
          <w:p w14:paraId="31CD0573" w14:textId="77777777"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итогам торгов</w:t>
            </w:r>
          </w:p>
          <w:p w14:paraId="2156E92B" w14:textId="77777777"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lastRenderedPageBreak/>
              <w:t>Клиринг по договорам  размещения</w:t>
            </w:r>
            <w:r w:rsidRPr="00141585">
              <w:t>/</w:t>
            </w:r>
            <w:r>
              <w:t>выкупа</w:t>
            </w:r>
          </w:p>
          <w:p w14:paraId="1E3BC8AD" w14:textId="77777777" w:rsidR="00923287" w:rsidRPr="00762D8F" w:rsidRDefault="00923287" w:rsidP="00923287">
            <w:pPr>
              <w:pStyle w:val="afd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>
              <w:t>Клиринг по внебиржевым договорам без ЦК</w:t>
            </w:r>
          </w:p>
          <w:p w14:paraId="768E5535" w14:textId="77777777" w:rsidR="00626860" w:rsidRPr="0007538B" w:rsidRDefault="00923287" w:rsidP="0007538B">
            <w:pPr>
              <w:pStyle w:val="afd"/>
              <w:numPr>
                <w:ilvl w:val="0"/>
                <w:numId w:val="15"/>
              </w:numPr>
            </w:pPr>
            <w:r>
              <w:t>Клиринг по биржевым договорам без ЦК</w:t>
            </w:r>
          </w:p>
          <w:p w14:paraId="4D67D39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14:paraId="232CC23D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724601A" w14:textId="77777777" w:rsidR="00400DF5" w:rsidRPr="0007538B" w:rsidRDefault="00AE2F86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9" w:type="dxa"/>
          </w:tcPr>
          <w:p w14:paraId="198772EE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14:paraId="13AF63EE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438BA2EB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5EF5E810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1AD48DB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674DB8DD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2BB9DB24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1418BA4A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0D951848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A995A08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81FC410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5B18DE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3" w:type="dxa"/>
          </w:tcPr>
          <w:p w14:paraId="379CB227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16B4BAD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C42E697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14:paraId="4C95520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2BD14B7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1747D3E4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3998A141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2F6F02C5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50CA1655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73C7A1C1" w14:textId="77777777" w:rsidR="00400DF5" w:rsidRPr="003573B1" w:rsidRDefault="00400DF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14:paraId="4B85395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7782252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6C96679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76D2320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14:paraId="20E93D25" w14:textId="77777777"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ЦБ</w:t>
            </w:r>
          </w:p>
          <w:p w14:paraId="2EDB88F6" w14:textId="77777777" w:rsidR="009C1E49" w:rsidRPr="003F0784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ЦБ</w:t>
            </w:r>
          </w:p>
          <w:p w14:paraId="37221B03" w14:textId="77777777" w:rsidR="0057310E" w:rsidRPr="0057310E" w:rsidRDefault="0057310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 – </w:t>
            </w:r>
            <w:r>
              <w:rPr>
                <w:color w:val="000000"/>
                <w:sz w:val="18"/>
                <w:szCs w:val="18"/>
              </w:rPr>
              <w:t>Еврооблигации</w:t>
            </w:r>
          </w:p>
          <w:p w14:paraId="32730D2B" w14:textId="77777777"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14:paraId="02CD049D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E36B449" w14:textId="77777777"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63AEFF4E" w14:textId="77777777" w:rsidR="00400DF5" w:rsidRPr="003573B1" w:rsidRDefault="00400DF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14:paraId="27261EA2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0F49411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51E1407E" w14:textId="77777777" w:rsidR="00481B48" w:rsidRPr="00767FB0" w:rsidRDefault="00481B48" w:rsidP="001F0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9740654" w14:textId="77777777"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14:paraId="03239538" w14:textId="77777777"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Российские ЦБ</w:t>
            </w:r>
          </w:p>
          <w:p w14:paraId="07202A83" w14:textId="77777777" w:rsidR="00481B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14:paraId="780B9AA9" w14:textId="77777777" w:rsidR="0057310E" w:rsidRPr="0057310E" w:rsidRDefault="0057310E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EBOND - </w:t>
            </w:r>
            <w:r>
              <w:rPr>
                <w:color w:val="000000"/>
                <w:sz w:val="18"/>
                <w:szCs w:val="18"/>
              </w:rPr>
              <w:t>Еврооблигации</w:t>
            </w:r>
          </w:p>
          <w:p w14:paraId="703949A2" w14:textId="77777777" w:rsidR="00481B48" w:rsidRPr="00C73348" w:rsidRDefault="00481B48" w:rsidP="009653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14:paraId="60CAAD55" w14:textId="77777777" w:rsidR="00481B48" w:rsidRPr="00C73348" w:rsidRDefault="004C4A90" w:rsidP="00965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A687BDB" w14:textId="77777777"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75646290" w14:textId="77777777" w:rsidR="00481B48" w:rsidRPr="003573B1" w:rsidRDefault="004C4A90" w:rsidP="00965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14:paraId="1089269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C71EB1D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955B591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8234316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3" w:type="dxa"/>
          </w:tcPr>
          <w:p w14:paraId="6BD15A70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9876469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A23F560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14:paraId="1FD1FD2E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78992F1C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27B14C58" w14:textId="77777777"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57CA9985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12705D15" w14:textId="77777777"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7BAFB954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1F65CF64" w14:textId="77777777"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14:paraId="55B31F5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5EA9CFC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4955022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F2FE100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14:paraId="3AD77CC4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77DA34C8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0927C4BC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14:paraId="536F56B2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3C510AF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A1DF47F" w14:textId="77777777"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A398DB1" w14:textId="77777777"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ED78B1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515C20" w:rsidRPr="00B077B9">
              <w:rPr>
                <w:color w:val="000000"/>
                <w:sz w:val="18"/>
                <w:szCs w:val="18"/>
              </w:rPr>
              <w:t>,</w:t>
            </w:r>
            <w:r w:rsidR="00ED78B1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ED78B1" w:rsidRPr="003573B1">
              <w:rPr>
                <w:color w:val="000000"/>
                <w:sz w:val="18"/>
                <w:szCs w:val="18"/>
              </w:rPr>
              <w:t>SecurityId</w:t>
            </w:r>
            <w:r w:rsidR="00ED78B1">
              <w:rPr>
                <w:color w:val="000000"/>
                <w:sz w:val="18"/>
                <w:szCs w:val="18"/>
              </w:rPr>
              <w:t>)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14:paraId="0CFDAC2D" w14:textId="77777777" w:rsidR="00481B48" w:rsidRPr="00B077B9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7AC2EAF9" w14:textId="77777777"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14:paraId="22BD4E3E" w14:textId="77777777" w:rsidR="00481B48" w:rsidRPr="00B077B9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481B48" w:rsidRPr="003573B1" w14:paraId="21D619E1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15DD103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72864F0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3B526FA" w14:textId="77777777"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B077B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14:paraId="77A50BD9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1C48B88" w14:textId="77777777"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14:paraId="3C299216" w14:textId="77777777" w:rsidR="00481B48" w:rsidRPr="003573B1" w:rsidRDefault="00481B48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81B48" w:rsidRPr="003573B1" w14:paraId="57D3EA68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DAB95F2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AA42A26" w14:textId="77777777"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6F1C759" w14:textId="77777777"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265B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14:paraId="34798F7A" w14:textId="77777777"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682159C" w14:textId="77777777"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783D6CB" w14:textId="77777777" w:rsidR="00481B48" w:rsidRPr="003573B1" w:rsidRDefault="00481B48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14:paraId="4E7DA3EB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7D48E9D" w14:textId="77777777"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0702063" w14:textId="77777777" w:rsidR="008E31B5" w:rsidRPr="003573B1" w:rsidRDefault="008E31B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8973979" w14:textId="77777777" w:rsidR="008E31B5" w:rsidRPr="003573B1" w:rsidRDefault="008E31B5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</w:t>
            </w:r>
            <w:r w:rsidR="00E004C3">
              <w:rPr>
                <w:color w:val="000000"/>
                <w:sz w:val="18"/>
                <w:szCs w:val="18"/>
              </w:rPr>
              <w:t xml:space="preserve">(клирингового) </w:t>
            </w:r>
            <w:r>
              <w:rPr>
                <w:color w:val="000000"/>
                <w:sz w:val="18"/>
                <w:szCs w:val="18"/>
              </w:rPr>
              <w:t xml:space="preserve">инструмента </w:t>
            </w:r>
          </w:p>
        </w:tc>
        <w:tc>
          <w:tcPr>
            <w:tcW w:w="613" w:type="dxa"/>
          </w:tcPr>
          <w:p w14:paraId="3C84CA0C" w14:textId="77777777" w:rsidR="008E31B5" w:rsidRPr="003573B1" w:rsidRDefault="008E31B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4D480833" w14:textId="77777777" w:rsidR="008E31B5" w:rsidRPr="003573B1" w:rsidRDefault="0011127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5F6F5E33" w14:textId="77777777" w:rsidR="008E31B5" w:rsidRPr="003573B1" w:rsidRDefault="008E31B5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14:paraId="0A999D95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5063C99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B4F8556" w14:textId="77777777" w:rsidR="000D6B1D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4BB0038" w14:textId="77777777" w:rsidR="000D6B1D" w:rsidRDefault="000D6B1D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613" w:type="dxa"/>
          </w:tcPr>
          <w:p w14:paraId="2504453A" w14:textId="77777777" w:rsidR="000D6B1D" w:rsidRPr="00B077B9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FE09697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55FDF47F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14:paraId="7C2A17B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23F10C1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8729BBA" w14:textId="77777777" w:rsidR="000D6B1D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FCCD95B" w14:textId="77777777" w:rsidR="000D6B1D" w:rsidRDefault="000D6B1D" w:rsidP="00515C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613" w:type="dxa"/>
          </w:tcPr>
          <w:p w14:paraId="60BB4708" w14:textId="77777777" w:rsidR="000D6B1D" w:rsidRPr="00B077B9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BA0E8FB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3716AE51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0D6B1D" w:rsidRPr="003573B1" w14:paraId="10743462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5DBB8F7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953C981" w14:textId="77777777" w:rsidR="000D6B1D" w:rsidRPr="00515C20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E661162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14:paraId="5CB5CD4B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1 - Акции обыкновенные</w:t>
            </w:r>
          </w:p>
          <w:p w14:paraId="45919747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14:paraId="7D65613F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14:paraId="3550A1A7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14:paraId="71564F91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5 - ETF</w:t>
            </w:r>
          </w:p>
          <w:p w14:paraId="17376DF5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6 - RDR</w:t>
            </w:r>
          </w:p>
          <w:p w14:paraId="44820248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7 - ADR</w:t>
            </w:r>
          </w:p>
          <w:p w14:paraId="4A9E596D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8 - GDR</w:t>
            </w:r>
          </w:p>
          <w:p w14:paraId="37D97933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9 - </w:t>
            </w:r>
            <w:r w:rsidRPr="00F26E6B">
              <w:rPr>
                <w:color w:val="000000"/>
                <w:sz w:val="18"/>
                <w:szCs w:val="18"/>
              </w:rPr>
              <w:t xml:space="preserve">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14:paraId="2D0B61C2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077B9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Ипотечный Вексель 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14:paraId="28B22D37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14:paraId="567D535F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14:paraId="20F44CCA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14:paraId="57329CBA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14:paraId="4BB36004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14:paraId="3B774821" w14:textId="77777777"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14:paraId="6A16E92F" w14:textId="77777777" w:rsidR="000D6B1D" w:rsidRDefault="000D6B1D" w:rsidP="00515C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14:paraId="0BFCB00E" w14:textId="77777777" w:rsidR="000D6B1D" w:rsidRPr="00B077B9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77FAC5DA" w14:textId="77777777" w:rsidR="000D6B1D" w:rsidRPr="00111277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6A8521F2" w14:textId="77777777" w:rsidR="000D6B1D" w:rsidRPr="00B077B9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14:paraId="3E602781" w14:textId="77777777" w:rsidTr="000D3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50A438E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05CE8205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5E5EAEB7" w14:textId="77777777"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14:paraId="71618575" w14:textId="77777777"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14:paraId="4549D7AF" w14:textId="77777777" w:rsidR="000D6B1D" w:rsidRPr="00B077B9" w:rsidRDefault="000D6B1D" w:rsidP="000D3406">
            <w:pPr>
              <w:rPr>
                <w:color w:val="000000"/>
                <w:sz w:val="18"/>
                <w:szCs w:val="18"/>
                <w:lang w:val="en-US"/>
              </w:rPr>
            </w:pPr>
            <w:r w:rsidRPr="00392B92">
              <w:rPr>
                <w:sz w:val="18"/>
                <w:szCs w:val="18"/>
                <w:lang w:val="en-US"/>
              </w:rPr>
              <w:lastRenderedPageBreak/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</w:t>
            </w:r>
          </w:p>
        </w:tc>
        <w:tc>
          <w:tcPr>
            <w:tcW w:w="613" w:type="dxa"/>
          </w:tcPr>
          <w:p w14:paraId="3CE429EB" w14:textId="77777777" w:rsidR="000D6B1D" w:rsidRPr="000D3406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828F1F1" w14:textId="77777777" w:rsidR="000D6B1D" w:rsidRPr="005F2B9F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75D66EA8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D6B1D" w:rsidRPr="003573B1" w14:paraId="133015F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09D85F1A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RECORDS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14:paraId="4CC516C0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  <w:vAlign w:val="center"/>
          </w:tcPr>
          <w:p w14:paraId="4006A754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5A4E2AB7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03C98939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65A201E8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14:paraId="21DF73B2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6C6B7A3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07FB013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D9283CC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3" w:type="dxa"/>
          </w:tcPr>
          <w:p w14:paraId="38D6FA1C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A45D0AD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36341C8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14:paraId="169A5785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4662592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DBC0478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1042C70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3" w:type="dxa"/>
          </w:tcPr>
          <w:p w14:paraId="38298B0C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CC81457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2C1244D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14:paraId="3B7D5FD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A1C4FF9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6B34E84F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7C10B45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3" w:type="dxa"/>
          </w:tcPr>
          <w:p w14:paraId="73DA378C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591DBC4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7A8A2E1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14:paraId="64CF9F9E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3D192BE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9F7573F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0DAC5A9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3" w:type="dxa"/>
          </w:tcPr>
          <w:p w14:paraId="33DD9998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75A34B5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AA4F173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0D6B1D" w:rsidRPr="003573B1" w14:paraId="02FAAB57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0C2B5E3F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6CB554D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1945093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3" w:type="dxa"/>
          </w:tcPr>
          <w:p w14:paraId="61E3FCEE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26B1519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6115235E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14:paraId="03D9D667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58BD915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4113E87A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3CA65BD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3" w:type="dxa"/>
          </w:tcPr>
          <w:p w14:paraId="76ADE032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77EC485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545DA71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14:paraId="1A6C288F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702ED7B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65D6D23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930AF4E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3" w:type="dxa"/>
          </w:tcPr>
          <w:p w14:paraId="0BC22A24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2D762A6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0BF03D4B" w14:textId="77777777" w:rsidR="000D6B1D" w:rsidRPr="003573B1" w:rsidRDefault="000D6B1D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14:paraId="6C5E1F5B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25CC646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C2F3A7A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AE34C5D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3" w:type="dxa"/>
          </w:tcPr>
          <w:p w14:paraId="3CF550CB" w14:textId="77777777" w:rsidR="000D6B1D" w:rsidRPr="003573B1" w:rsidRDefault="006E3E65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A2960C0" w14:textId="77777777"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07179E6" w14:textId="77777777" w:rsidR="000D6B1D" w:rsidRPr="003573B1" w:rsidRDefault="000D6B1D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D0D17" w:rsidRPr="003573B1" w14:paraId="30274596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1E5C5BD" w14:textId="77777777"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6DFE238" w14:textId="77777777" w:rsidR="001D0D17" w:rsidRPr="00F34ECE" w:rsidRDefault="001D0D17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5F629E1" w14:textId="77777777" w:rsidR="001D0D17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14:paraId="6FB164AB" w14:textId="77777777" w:rsidR="001D0D17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14:paraId="036FDC5A" w14:textId="75E2917D"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</w:tc>
        <w:tc>
          <w:tcPr>
            <w:tcW w:w="613" w:type="dxa"/>
          </w:tcPr>
          <w:p w14:paraId="75650F48" w14:textId="77777777" w:rsidR="001D0D17" w:rsidRPr="00F34ECE" w:rsidRDefault="001D0D17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41082BE7" w14:textId="0FF47009" w:rsidR="001D0D17" w:rsidRPr="00642BAC" w:rsidRDefault="001D0D17" w:rsidP="001D0D1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9" w:type="dxa"/>
          </w:tcPr>
          <w:p w14:paraId="71890239" w14:textId="77777777" w:rsidR="001D0D17" w:rsidRPr="003573B1" w:rsidRDefault="001D0D17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0D17" w:rsidRPr="003573B1" w14:paraId="66C79E82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DA54F26" w14:textId="77777777"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9DA65D4" w14:textId="77777777" w:rsidR="001D0D17" w:rsidRDefault="001D0D17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SpecialPeriod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A816DFA" w14:textId="77777777"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Аукцион закрытия</w:t>
            </w:r>
          </w:p>
          <w:p w14:paraId="6264E251" w14:textId="77777777"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>- Период дополнительной  ликвидности</w:t>
            </w:r>
          </w:p>
        </w:tc>
        <w:tc>
          <w:tcPr>
            <w:tcW w:w="613" w:type="dxa"/>
          </w:tcPr>
          <w:p w14:paraId="534B16BD" w14:textId="77777777" w:rsidR="001D0D17" w:rsidRPr="001D0D17" w:rsidRDefault="001D0D17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2B43E49" w14:textId="77777777" w:rsidR="001D0D17" w:rsidRDefault="001D0D17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9" w:type="dxa"/>
          </w:tcPr>
          <w:p w14:paraId="57C62007" w14:textId="77777777" w:rsidR="001D0D17" w:rsidRPr="003573B1" w:rsidRDefault="001D0D17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14:paraId="7E4CEA8F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318DCA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BD512E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843493C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14:paraId="485D85C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14:paraId="46E1C3E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14:paraId="5E24B5D4" w14:textId="77777777"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14:paraId="4160621A" w14:textId="77777777"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3" w:type="dxa"/>
          </w:tcPr>
          <w:p w14:paraId="29A0625A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8E9E78C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06498F7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D0D17" w:rsidRPr="003573B1" w14:paraId="3AA2E6BE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7CF5DF1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953D945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0C2E310" w14:textId="77777777"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Идентификатор режима торгов</w:t>
            </w:r>
          </w:p>
          <w:p w14:paraId="0F8DC318" w14:textId="77777777"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14:paraId="4C8220DF" w14:textId="77777777"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14:paraId="3733EAD9" w14:textId="77777777" w:rsidR="001D0D17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14:paraId="5DC54685" w14:textId="77777777"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размещения</w:t>
            </w:r>
          </w:p>
          <w:p w14:paraId="742F454A" w14:textId="77777777"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Адресное размещение</w:t>
            </w:r>
          </w:p>
          <w:p w14:paraId="54821414" w14:textId="77777777"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по выкупу</w:t>
            </w:r>
          </w:p>
          <w:p w14:paraId="1D492832" w14:textId="77777777"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Адресный выкуп</w:t>
            </w:r>
          </w:p>
          <w:p w14:paraId="1A97D358" w14:textId="77777777" w:rsidR="001D0D17" w:rsidRPr="00A13522" w:rsidRDefault="001D0D17" w:rsidP="0057310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3522">
              <w:rPr>
                <w:color w:val="000000"/>
                <w:sz w:val="18"/>
                <w:szCs w:val="18"/>
              </w:rPr>
              <w:t xml:space="preserve"> - Режим </w:t>
            </w:r>
            <w:r>
              <w:rPr>
                <w:color w:val="000000"/>
                <w:sz w:val="18"/>
                <w:szCs w:val="18"/>
              </w:rPr>
              <w:t>торгов РПС без ЦК</w:t>
            </w:r>
          </w:p>
          <w:p w14:paraId="4D938DE4" w14:textId="77777777" w:rsidR="001D0D17" w:rsidRPr="00305CBE" w:rsidRDefault="001D0D17" w:rsidP="00305CB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  <w:r>
              <w:rPr>
                <w:color w:val="000000"/>
                <w:sz w:val="18"/>
                <w:szCs w:val="18"/>
              </w:rPr>
              <w:t xml:space="preserve"> без ЦК</w:t>
            </w:r>
          </w:p>
        </w:tc>
        <w:tc>
          <w:tcPr>
            <w:tcW w:w="613" w:type="dxa"/>
          </w:tcPr>
          <w:p w14:paraId="30B74323" w14:textId="77777777" w:rsidR="001D0D17" w:rsidRPr="002A1DCC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197715B" w14:textId="77777777" w:rsidR="001D0D17" w:rsidRPr="0007538B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9" w:type="dxa"/>
          </w:tcPr>
          <w:p w14:paraId="29E46928" w14:textId="77777777" w:rsidR="001D0D17" w:rsidRPr="00EC599D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14:paraId="367BE43A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67AE9BF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465F0AC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5CEB75F" w14:textId="77777777" w:rsidR="001D0D17" w:rsidRPr="00141585" w:rsidRDefault="001D0D17" w:rsidP="0062686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режима торгов</w:t>
            </w:r>
          </w:p>
          <w:p w14:paraId="765D9CE3" w14:textId="77777777" w:rsidR="001D0D17" w:rsidRPr="002A1DCC" w:rsidRDefault="001D0D17" w:rsidP="0057310E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14:paraId="0058A775" w14:textId="77777777" w:rsidR="001D0D17" w:rsidRPr="002A1DCC" w:rsidRDefault="001D0D17" w:rsidP="0057310E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14:paraId="641CD1B3" w14:textId="77777777" w:rsidR="001D0D17" w:rsidRPr="00141585" w:rsidRDefault="001D0D17" w:rsidP="0057310E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репо</w:t>
            </w:r>
          </w:p>
          <w:p w14:paraId="40A5A196" w14:textId="77777777" w:rsidR="001D0D17" w:rsidRPr="00141585" w:rsidRDefault="001D0D17" w:rsidP="0057310E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размещения</w:t>
            </w:r>
          </w:p>
          <w:p w14:paraId="2D34CC63" w14:textId="77777777" w:rsidR="001D0D17" w:rsidRPr="00141585" w:rsidRDefault="001D0D17" w:rsidP="0057310E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размещение</w:t>
            </w:r>
          </w:p>
          <w:p w14:paraId="5D91C416" w14:textId="77777777" w:rsidR="001D0D17" w:rsidRPr="00141585" w:rsidRDefault="001D0D17" w:rsidP="0057310E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по выкупу</w:t>
            </w:r>
          </w:p>
          <w:p w14:paraId="3C1C5CD4" w14:textId="77777777" w:rsidR="001D0D17" w:rsidRPr="003F0784" w:rsidRDefault="001D0D17" w:rsidP="003F0784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Адресный выкуп</w:t>
            </w:r>
          </w:p>
          <w:p w14:paraId="27220CE1" w14:textId="77777777" w:rsidR="001D0D17" w:rsidRPr="004D6C11" w:rsidRDefault="001D0D17" w:rsidP="0057310E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 РПС</w:t>
            </w: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14:paraId="6054E1BD" w14:textId="77777777" w:rsidR="001D0D17" w:rsidRPr="00EC599D" w:rsidRDefault="001D0D17" w:rsidP="003F0784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торгов адресное репо без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</w:tc>
        <w:tc>
          <w:tcPr>
            <w:tcW w:w="613" w:type="dxa"/>
          </w:tcPr>
          <w:p w14:paraId="3364ECDF" w14:textId="77777777" w:rsidR="001D0D17" w:rsidRPr="002A1DCC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41DFFF5A" w14:textId="77777777" w:rsidR="001D0D17" w:rsidRPr="0007538B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9" w:type="dxa"/>
          </w:tcPr>
          <w:p w14:paraId="4953FF74" w14:textId="77777777" w:rsidR="001D0D17" w:rsidRPr="002A1DCC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1D0D17" w:rsidRPr="003573B1" w14:paraId="22624F66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9EF4BC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C3BE34B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08B9CB3" w14:textId="77777777" w:rsidR="001D0D17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14:paraId="27073A73" w14:textId="77777777"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14:paraId="5B5A02D3" w14:textId="77777777"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14:paraId="272B4992" w14:textId="77777777"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14:paraId="42B2359D" w14:textId="77777777"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4 – репо</w:t>
            </w:r>
          </w:p>
          <w:p w14:paraId="49BF9E21" w14:textId="77777777"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14:paraId="5722268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3" w:type="dxa"/>
          </w:tcPr>
          <w:p w14:paraId="542C5737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441ABAD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507E861F" w14:textId="77777777" w:rsidR="001D0D17" w:rsidRDefault="001D0D17" w:rsidP="00D46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20EC400F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D17" w:rsidRPr="003573B1" w14:paraId="507A2CA0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08CCEA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4DFB06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47F6F48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3" w:type="dxa"/>
          </w:tcPr>
          <w:p w14:paraId="17DCED68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18C76D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4B8CC15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14:paraId="3B7425A4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A0EDEA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7806F0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531436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3" w:type="dxa"/>
          </w:tcPr>
          <w:p w14:paraId="4DF2AB2B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719D5CAC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CF91A56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D0D17" w:rsidRPr="003573B1" w14:paraId="11694031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1D4DA98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DD2E724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EFA1589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3" w:type="dxa"/>
          </w:tcPr>
          <w:p w14:paraId="0B19113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BB6732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016B6E0B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D0D17" w:rsidRPr="003573B1" w14:paraId="7F26974D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0DD04104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95AF1B0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0F6A3C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3" w:type="dxa"/>
          </w:tcPr>
          <w:p w14:paraId="10F4BE6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83A2A3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0A732A33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3B333726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06876EB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4AE509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E56BE51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3" w:type="dxa"/>
          </w:tcPr>
          <w:p w14:paraId="60D0273B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C7DDB6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7355BCA7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6831A924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6D7769C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2EE154B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2B390D4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3" w:type="dxa"/>
          </w:tcPr>
          <w:p w14:paraId="3DC7B96F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221AC7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0E12412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D0D17" w:rsidRPr="003573B1" w14:paraId="3E406E5D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432CBC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BC07B3E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53D7A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244CD37" w14:textId="77777777"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14:paraId="0481B311" w14:textId="77777777" w:rsidR="001D0D17" w:rsidRPr="0018513B" w:rsidRDefault="001D0D17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53D7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14:paraId="7EBF3EDB" w14:textId="77777777"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B53D7A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14:paraId="09DB53CB" w14:textId="77777777"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SO</w:t>
            </w:r>
            <w:r w:rsidRPr="005B200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</w:t>
            </w: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  <w:p w14:paraId="3E2A4C5E" w14:textId="77777777" w:rsidR="001D0D17" w:rsidRPr="0057310E" w:rsidRDefault="001D0D17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F078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 выплата купона</w:t>
            </w:r>
          </w:p>
        </w:tc>
        <w:tc>
          <w:tcPr>
            <w:tcW w:w="613" w:type="dxa"/>
          </w:tcPr>
          <w:p w14:paraId="77C07FC5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EF2AFAA" w14:textId="77777777" w:rsidR="001D0D17" w:rsidRPr="00EC599D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14:paraId="2F49D36B" w14:textId="77777777" w:rsidR="001D0D17" w:rsidRPr="00EC599D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D0D17" w:rsidRPr="003573B1" w14:paraId="5EAD66AE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8D6ABF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6E9110AD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4E39C225" w14:textId="77777777"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14:paraId="18D9E4A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7A26958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3542CC89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3931ECBC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D4902E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501C5D1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200EB19A" w14:textId="77777777"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14:paraId="6EC03024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E03D50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4115D37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1924D369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B53B56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6562E05F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D467FF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14:paraId="34A71BD1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9E2DD8C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F59F54F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2369A4F9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4CF125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6FFCACF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E141EF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3" w:type="dxa"/>
          </w:tcPr>
          <w:p w14:paraId="04F40927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10FCB7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75FDC48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D0D17" w:rsidRPr="003573B1" w14:paraId="3C54F06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6EA98D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0F5FBF3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47CF4137" w14:textId="77777777" w:rsidR="001D0D17" w:rsidRPr="003573B1" w:rsidRDefault="001D0D1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3" w:type="dxa"/>
          </w:tcPr>
          <w:p w14:paraId="7505ADB3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75E59A3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045B4439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D0D17" w:rsidRPr="003573B1" w14:paraId="18AC561C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196C9D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30CA7967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62A029A6" w14:textId="77777777" w:rsidR="001D0D17" w:rsidRPr="003573B1" w:rsidRDefault="001D0D17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денежного счета для исполнения обязательств (для договоров без ЦК)</w:t>
            </w:r>
          </w:p>
        </w:tc>
        <w:tc>
          <w:tcPr>
            <w:tcW w:w="613" w:type="dxa"/>
          </w:tcPr>
          <w:p w14:paraId="356ABF37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B3668C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9" w:type="dxa"/>
          </w:tcPr>
          <w:p w14:paraId="515DDB21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WString(0-255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0D17" w:rsidRPr="003573B1" w14:paraId="753F7EA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67030D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390E5237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DeliveryDetails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7574E4F7" w14:textId="77777777" w:rsidR="001D0D17" w:rsidRPr="003573B1" w:rsidRDefault="001D0D17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счета депо для исполнения обязательств  (для договоров  без ЦК)</w:t>
            </w:r>
          </w:p>
        </w:tc>
        <w:tc>
          <w:tcPr>
            <w:tcW w:w="613" w:type="dxa"/>
          </w:tcPr>
          <w:p w14:paraId="2080C188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68D442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9" w:type="dxa"/>
          </w:tcPr>
          <w:p w14:paraId="747CDD37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</w:t>
            </w:r>
            <w:r>
              <w:rPr>
                <w:color w:val="000000"/>
                <w:sz w:val="18"/>
                <w:szCs w:val="18"/>
                <w:lang w:val="en-US"/>
              </w:rPr>
              <w:t>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0D17" w:rsidRPr="003573B1" w14:paraId="07DDC718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FEA3691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773C1C2F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8122A2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3" w:type="dxa"/>
          </w:tcPr>
          <w:p w14:paraId="4BE8671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DC7FBC1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6C11F480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D0D17" w:rsidRPr="003573B1" w14:paraId="2EAA4F18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22B891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3B37C326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54669AF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3" w:type="dxa"/>
          </w:tcPr>
          <w:p w14:paraId="59515975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0E1B32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0DA283E3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1D0D17" w:rsidRPr="003573B1" w14:paraId="63E46005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6A904F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D3048E1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068AEB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3" w:type="dxa"/>
          </w:tcPr>
          <w:p w14:paraId="3B036731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C9A8BEF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FF70E18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D0D17" w:rsidRPr="003573B1" w14:paraId="203312BD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B448D9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FF8914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1DEB20B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3" w:type="dxa"/>
          </w:tcPr>
          <w:p w14:paraId="605231D1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4C4E010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67897AA6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0BC308AD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6262ADB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7EAFCD4D" w14:textId="77777777" w:rsidR="001D0D17" w:rsidRPr="00EA5B75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3963F22B" w14:textId="77777777" w:rsidR="001D0D17" w:rsidRPr="003573B1" w:rsidRDefault="001D0D17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3" w:type="dxa"/>
          </w:tcPr>
          <w:p w14:paraId="4A4E2460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2D65F0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65085573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41CAF4D6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4309DE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68268494" w14:textId="77777777" w:rsidR="001D0D17" w:rsidRPr="004837D3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28B8FD8E" w14:textId="77777777" w:rsidR="001D0D17" w:rsidRPr="003573B1" w:rsidRDefault="001D0D17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3" w:type="dxa"/>
          </w:tcPr>
          <w:p w14:paraId="5BE3F79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39F49B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0DC62E7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2F70C401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21F831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DF40E66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6D9362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14:paraId="55FE1FA6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110FBB9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</w:tcPr>
          <w:p w14:paraId="5395A892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D17" w:rsidRPr="003573B1" w14:paraId="69BED1A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141C2179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163CE0E6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88C8509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3" w:type="dxa"/>
          </w:tcPr>
          <w:p w14:paraId="01D88DE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6BC986E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D49228A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14:paraId="607B4C98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587D3B5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5759A236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24B0E14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dxa"/>
          </w:tcPr>
          <w:p w14:paraId="30BE938B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A2F0AEC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9C2C7E5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D0D17" w:rsidRPr="003573B1" w14:paraId="030703AF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75364A18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3EC5639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358B89A1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14:paraId="452BA82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14:paraId="36DF932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3" w:type="dxa"/>
          </w:tcPr>
          <w:p w14:paraId="3A1CF99D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04A0C99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7625942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14:paraId="62570B5D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F2507B9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0AA61210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200FAFB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3" w:type="dxa"/>
          </w:tcPr>
          <w:p w14:paraId="14D54A17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5880DD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5F873DB4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14:paraId="7C0DEF9A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405BDAF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14:paraId="1EECB41D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</w:tcPr>
          <w:p w14:paraId="79C689B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613" w:type="dxa"/>
          </w:tcPr>
          <w:p w14:paraId="509DE867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54E996C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14:paraId="204B1915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1D0D17" w:rsidRPr="003573B1" w14:paraId="2EBD677E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DADD0E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5033B4E3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6AAF3E2E" w14:textId="77777777" w:rsidR="001D0D17" w:rsidRDefault="001D0D17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14:paraId="5FF1631E" w14:textId="77777777"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14:paraId="4A747221" w14:textId="77777777"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14:paraId="704B3BF8" w14:textId="77777777"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14:paraId="11488D16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14:paraId="27593F5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14:paraId="25E0995F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3" w:type="dxa"/>
          </w:tcPr>
          <w:p w14:paraId="3468890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295DE89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12B1169E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14:paraId="27CAC3F1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33381A2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0A50FC2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FE71D4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3" w:type="dxa"/>
          </w:tcPr>
          <w:p w14:paraId="405BA302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168958A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2E199DE2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7B0F6519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vAlign w:val="center"/>
          </w:tcPr>
          <w:p w14:paraId="28CBAA0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14:paraId="284782BA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A6ED06B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3" w:type="dxa"/>
          </w:tcPr>
          <w:p w14:paraId="683E7136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</w:tcPr>
          <w:p w14:paraId="3E8A046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14:paraId="4FD6B5F5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14:paraId="53966845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18A65BE8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41209571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1A11F8C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3E82A7C4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356AD52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5E7F4567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22934371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4C2AEF7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26317E40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53C524C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D21DE95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2764DB9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6349D593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5F708D4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068F1421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3A03F3C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44ACFA0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3B01CB38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4EDDFEE8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3588E2C6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72DB3B8F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7BE81A2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1241448F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6CEFE05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97F3563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302FFC7E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3BF64C55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57CBD36D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5F88BF41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1C1E0671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46E9F11F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7D40476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3BBBE04F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31990E71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111378E1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417AD649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207B989F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409AC708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CD24B63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7AA2C16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50E234E1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2683372A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3310FAC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2D705545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4983F06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5AADCC3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66E3FEE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53B6CA7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6B82B543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12E8159C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6C91C2DB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2EED4CD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0A887C6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3C6DAA52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562BDB23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72F79DE3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1070CC98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5265A36E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203BA65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B699A0C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0D477F8D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0AF4F8C0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6ACF6812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2070F9E3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292F4D03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16AA33E0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A94CC4E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596E7B1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7E750861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14352E32" w14:textId="77777777" w:rsidTr="008E443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31D87DE4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59625756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2CBD715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AB1A3B7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0BE29B8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0F74F059" w14:textId="77777777" w:rsidR="001D0D17" w:rsidRPr="003573B1" w:rsidRDefault="001D0D17" w:rsidP="00400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14:paraId="0B27194F" w14:textId="77777777" w:rsidTr="008E4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0" w:type="dxa"/>
            <w:shd w:val="clear" w:color="auto" w:fill="F2F2F2" w:themeFill="background1" w:themeFillShade="F2"/>
            <w:vAlign w:val="center"/>
          </w:tcPr>
          <w:p w14:paraId="5739FFEA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14:paraId="671BA659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5" w:type="dxa"/>
            <w:shd w:val="clear" w:color="auto" w:fill="F2F2F2" w:themeFill="background1" w:themeFillShade="F2"/>
          </w:tcPr>
          <w:p w14:paraId="2AC98537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0086381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F2F2F2" w:themeFill="background1" w:themeFillShade="F2"/>
          </w:tcPr>
          <w:p w14:paraId="2CDDFB25" w14:textId="77777777"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5AF88585" w14:textId="77777777" w:rsidR="001D0D17" w:rsidRPr="003573B1" w:rsidRDefault="001D0D17" w:rsidP="0040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7602A4F1" w14:textId="77777777" w:rsidR="00202439" w:rsidRDefault="00202439" w:rsidP="00400DF5">
      <w:pPr>
        <w:pStyle w:val="22"/>
      </w:pPr>
    </w:p>
    <w:p w14:paraId="5E7EA90F" w14:textId="77777777" w:rsidR="00202439" w:rsidRDefault="00202439" w:rsidP="00265B10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C404A6">
        <w:rPr>
          <w:rFonts w:ascii="Times New Roman" w:hAnsi="Times New Roman" w:cs="Times New Roman"/>
          <w:sz w:val="22"/>
          <w:szCs w:val="22"/>
        </w:rPr>
        <w:t>*</w:t>
      </w:r>
      <w:r w:rsidRPr="009F49C6">
        <w:rPr>
          <w:rFonts w:ascii="Times New Roman" w:hAnsi="Times New Roman" w:cs="Times New Roman"/>
          <w:i w:val="0"/>
          <w:sz w:val="18"/>
          <w:szCs w:val="18"/>
        </w:rPr>
        <w:t>Цена второй части РЕПО ра</w:t>
      </w:r>
      <w:r w:rsidRPr="00C404A6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14:paraId="3C2899DD" w14:textId="77777777" w:rsidR="00202439" w:rsidRPr="00202439" w:rsidRDefault="00202439" w:rsidP="00265B10"/>
    <w:p w14:paraId="7CA37EF6" w14:textId="77777777" w:rsidR="00202439" w:rsidRPr="00265B10" w:rsidRDefault="00202439" w:rsidP="00202439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>(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 xml:space="preserve">(Price * </w:t>
      </w:r>
      <w:r w:rsidRPr="00265B10">
        <w:rPr>
          <w:color w:val="548DD4" w:themeColor="text2" w:themeTint="99"/>
          <w:sz w:val="18"/>
          <w:szCs w:val="18"/>
          <w:lang w:val="en-US"/>
        </w:rPr>
        <w:t xml:space="preserve">Quantity * Lot * (1+ RepoRate 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Pr="00265B10">
        <w:rPr>
          <w:color w:val="548DD4" w:themeColor="text2" w:themeTint="99"/>
          <w:sz w:val="18"/>
          <w:szCs w:val="18"/>
        </w:rPr>
        <w:t>где</w:t>
      </w:r>
    </w:p>
    <w:p w14:paraId="274A8EBE" w14:textId="77777777" w:rsidR="00202439" w:rsidRPr="00265B10" w:rsidRDefault="00202439" w:rsidP="00202439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14:paraId="7252CDBC" w14:textId="77777777"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14:paraId="6DABA6C5" w14:textId="77777777"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14:paraId="6D29CEF9" w14:textId="77777777"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14:paraId="77F60696" w14:textId="77777777"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14:paraId="3467AA7E" w14:textId="77777777"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14:paraId="08048350" w14:textId="77777777" w:rsidR="00202439" w:rsidRPr="00265B10" w:rsidRDefault="00202439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число значимых знаков после запятой в ценах.</w:t>
      </w:r>
    </w:p>
    <w:p w14:paraId="302E37E1" w14:textId="77777777" w:rsidR="00202439" w:rsidRPr="00202439" w:rsidRDefault="00202439" w:rsidP="00265B10"/>
    <w:p w14:paraId="782285D5" w14:textId="77777777" w:rsidR="00400DF5" w:rsidRPr="002A1DCC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2A1DCC">
        <w:rPr>
          <w:rFonts w:ascii="Courier New" w:hAnsi="Courier New" w:cs="Courier New"/>
          <w:sz w:val="16"/>
          <w:szCs w:val="16"/>
        </w:rPr>
        <w:br w:type="page"/>
      </w:r>
    </w:p>
    <w:p w14:paraId="5F752713" w14:textId="77777777"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3" w:name="_Toc381100253"/>
      <w:bookmarkStart w:id="24" w:name="_Toc428549268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3"/>
      <w:bookmarkEnd w:id="24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68F6EB" w14:textId="77777777"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определения итоговых нетто-обязательств/нетто-требований по Договорам c наступившей датой исполнения</w:t>
      </w:r>
      <w:r w:rsidR="00A028D4" w:rsidRPr="0007538B">
        <w:rPr>
          <w:color w:val="000000"/>
          <w:sz w:val="18"/>
          <w:szCs w:val="18"/>
        </w:rPr>
        <w:t xml:space="preserve">  </w:t>
      </w:r>
      <w:r w:rsidRPr="003573B1">
        <w:rPr>
          <w:color w:val="000000"/>
          <w:sz w:val="18"/>
          <w:szCs w:val="18"/>
        </w:rPr>
        <w:t>.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14:paraId="6AFBF296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EEECE1" w:themeFill="background2"/>
          </w:tcPr>
          <w:p w14:paraId="51D5683E" w14:textId="77777777"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14:paraId="030CE852" w14:textId="77777777"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EEECE1" w:themeFill="background2"/>
          </w:tcPr>
          <w:p w14:paraId="21394471" w14:textId="77777777"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2D0374CD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EEECE1" w:themeFill="background2"/>
          </w:tcPr>
          <w:p w14:paraId="78A4AD78" w14:textId="77777777"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14:paraId="609FBBFE" w14:textId="77777777"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14:paraId="3CEA99B7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5E96533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48041078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5EF8A61B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0943D6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727C1D0A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1E730098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7362D22B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0F17DAC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21318B5E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04BC6507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A7C62C8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0E67710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44726393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673798A0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3125BEA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0109A7D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68036441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652A1051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19C0D330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15729129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14:paraId="2675C288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5AE71DF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F74B55D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6B5E9290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2629A02A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5F23CDB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59156FFA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14:paraId="01D20D98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0EB4A6C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436F3C85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1D718971" w14:textId="77777777"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14:paraId="27B286B3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06E641EB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4A7B9363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193B47E1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72601E6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C7BAA10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5F382B9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14:paraId="08EDECFF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AA9A6A3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496A974D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69E39070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12415397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F307AF4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31E9DE33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73FE123B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50E5B1D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42CA6723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14:paraId="210162B9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5A291A03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75D7D28F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73B5A03F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19D18B19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16D1FB73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10A83B8E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490F0825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4D35062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63A1A28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7E0A1A0A" w14:textId="77777777"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6495E399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549490F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4784B48B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14:paraId="7DC7C4CE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60B85080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9F52F45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6E232BB3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14:paraId="565076B9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7E78B6B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14:paraId="38DC7D82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6C306057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73D61835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76B8F61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  <w:vAlign w:val="center"/>
          </w:tcPr>
          <w:p w14:paraId="74686C41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50DE8BB" w14:textId="77777777" w:rsidR="002A4B6B" w:rsidRPr="003573B1" w:rsidRDefault="00633371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61A63628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40788FC5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08B8ABA3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16ECD967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175CF832" w14:textId="77777777"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64AA5D5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76CBE83C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07993BE3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C9B3122" w14:textId="77777777" w:rsidR="002A4B6B" w:rsidRPr="003573B1" w:rsidRDefault="002A4B6B" w:rsidP="00592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7E9CAE7E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14:paraId="2F9D4E3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40CEE1E2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5BBC7AA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14:paraId="68B98964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30D8BACA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05829BB9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14:paraId="5E6FB14B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14:paraId="5BDF110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79C4F86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62A37A54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14:paraId="3498E0A0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7EE3A7B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39467127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14:paraId="3FD7D9A4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14:paraId="7DF17910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3BE4D74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26AE3189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14:paraId="03AF18CF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F576DFA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0822F32E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14:paraId="3843B9E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14:paraId="56C54FAE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A8E9DA6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7C42E88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2DDF9395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52D7D70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6D32285F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4DF744A5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14:paraId="194084D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5B356B2C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2B5D57DE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14:paraId="3700B42B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310CAB44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4E131AC8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2841C090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</w:tcPr>
          <w:p w14:paraId="22114D8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CD8EB60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78CA6A7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14:paraId="08640220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FB22877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70C748D3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14:paraId="516F6543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7D851C2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6967EE0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  <w:vAlign w:val="center"/>
          </w:tcPr>
          <w:p w14:paraId="068E4EB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1C6F69C6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7939A4D9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14:paraId="33760375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1E1E423C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398C994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1E1F045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33CB63FB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14:paraId="1CC750A7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56DE08D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034C3873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Integer</w:t>
            </w:r>
          </w:p>
        </w:tc>
      </w:tr>
      <w:tr w:rsidR="002A4B6B" w:rsidRPr="003573B1" w14:paraId="632A4B47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09DFC2F5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6846DC3C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017BE296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8B0407B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6CA653B2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3E5D507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2A9E6673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6896C58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B257521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</w:tcPr>
          <w:p w14:paraId="670B7B0E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14:paraId="3E7CC2E5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534D99DE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6314A8D9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3B6EA6BF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19CD068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980E83F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  <w:vAlign w:val="center"/>
          </w:tcPr>
          <w:p w14:paraId="115AAC5B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E92CF03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411C8985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7ED48E93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3DB318E5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1EFFC54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5540111B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15DD0A4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14:paraId="5BDF4A76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0386B75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2F7F3222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14:paraId="28694DB4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1ACEDB2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0CBAA929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6FF847A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2E10578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D9B8A90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31F721B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4D26D7FC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6AD6A856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4804E30D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7E8754A4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14:paraId="28C71F80" w14:textId="77777777"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14:paraId="7A103801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5B417BA4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7A313763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14:paraId="4FBE12EF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6638C486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2AD82AB0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41EA6BE4" w14:textId="77777777"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939EE61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1E7AF64D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6E47B37F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33C87502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49E94825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5818DCF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2629F3E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14:paraId="327F87A4" w14:textId="77777777" w:rsidR="002A4B6B" w:rsidRPr="003573B1" w:rsidRDefault="00701AE8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1836F6D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14:paraId="0A568211" w14:textId="77777777" w:rsidR="002A4B6B" w:rsidRPr="003573B1" w:rsidRDefault="002A4B6B" w:rsidP="00053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14:paraId="5BA0CFDF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2C3D955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5197B6C6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444BA74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14:paraId="255DA829" w14:textId="77777777" w:rsidR="002A4B6B" w:rsidRPr="003573B1" w:rsidRDefault="00701AE8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1509046A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15FB0FFB" w14:textId="77777777" w:rsidR="002A4B6B" w:rsidRPr="003573B1" w:rsidRDefault="002A4B6B" w:rsidP="00053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14:paraId="31B8645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435386F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766E5DBE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030F26F5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7562BE3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3FDEAE16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5CC94DBE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02005B44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09EF24AC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65E88A4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63ACD13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14:paraId="77E342C8" w14:textId="77777777" w:rsidR="002A4B6B" w:rsidRPr="003573B1" w:rsidRDefault="00701AE8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485F302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01C8736A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14:paraId="291EB890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62B9E43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0742E40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541F0226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14:paraId="44A24EC9" w14:textId="77777777" w:rsidR="002A4B6B" w:rsidRPr="003573B1" w:rsidRDefault="00CC43D9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1B54CD6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43518316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14:paraId="06BDE544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1A9B306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4E9D7D58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0ADE7835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14:paraId="13B63790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507E4C87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184AC03F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14:paraId="1938B71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3E1113E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0357995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0E861BD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14:paraId="49E7420D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47DDCDFB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2333E72F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A4B6B" w:rsidRPr="003573B1" w14:paraId="557DDC0E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2FD5A07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17AA3CB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48EA680E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14:paraId="63A6BB99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0E77C69C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240B02F9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14:paraId="47FB0E19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586FD78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55AB6892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2BD79AC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14:paraId="0959BA29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52475FA8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14:paraId="172D82AE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91226" w:rsidRPr="003573B1" w14:paraId="3AB654F3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vAlign w:val="center"/>
          </w:tcPr>
          <w:p w14:paraId="0558BA77" w14:textId="77777777" w:rsidR="00391226" w:rsidRPr="003573B1" w:rsidRDefault="00391226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7F6117E" w14:textId="77777777" w:rsidR="00391226" w:rsidRPr="003573B1" w:rsidRDefault="00391226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Shortage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vAlign w:val="center"/>
          </w:tcPr>
          <w:p w14:paraId="7609D354" w14:textId="77777777" w:rsidR="00391226" w:rsidRPr="003573B1" w:rsidRDefault="00391226" w:rsidP="00592D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нехватки активов для поставки</w:t>
            </w:r>
          </w:p>
        </w:tc>
        <w:tc>
          <w:tcPr>
            <w:tcW w:w="614" w:type="dxa"/>
            <w:vAlign w:val="center"/>
          </w:tcPr>
          <w:p w14:paraId="71FD456F" w14:textId="77777777" w:rsidR="00391226" w:rsidRPr="003573B1" w:rsidRDefault="00391226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1C5DA033" w14:textId="77777777" w:rsidR="00391226" w:rsidRPr="00F04D4D" w:rsidRDefault="00F04D4D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</w:tcPr>
          <w:p w14:paraId="4ED77528" w14:textId="77777777" w:rsidR="00391226" w:rsidRPr="003573B1" w:rsidRDefault="00391226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14:paraId="0A5CF8B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7FE5CACF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2DA273EA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4C45B67E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976DB7D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4FCF0A79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54D1A969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6174AE46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2BBF2B1A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5FE54003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78D59C70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5DF5D5D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550D892F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0354A619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621852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544E9F2E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673D79D5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3C77BD37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8A2C2D7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7719A677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2E1426CE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71861A22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5EFEEF1B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7527BDE4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10ACC0E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E72098E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07E5750A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08C7BC0E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4341382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40A57B45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2776D5B8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14F1AA8B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62860E7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61A3F8F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580508EB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16D1DF1A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6CDD50E5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017545E6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0B0740D4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04EC84E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59671BA8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639CF0E1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7801DE3F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0C68A97D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263AC700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37F11362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6815BE9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1BAFD429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36AEC8E" w14:textId="77777777" w:rsidR="002A4B6B" w:rsidRPr="003573B1" w:rsidRDefault="002A4B6B" w:rsidP="00592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38107F36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0" w:type="dxa"/>
            <w:shd w:val="clear" w:color="auto" w:fill="F2F2F2" w:themeFill="background1" w:themeFillShade="F2"/>
            <w:vAlign w:val="center"/>
          </w:tcPr>
          <w:p w14:paraId="7AB80ED8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14:paraId="021E6D55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12" w:type="dxa"/>
            <w:shd w:val="clear" w:color="auto" w:fill="F2F2F2" w:themeFill="background1" w:themeFillShade="F2"/>
          </w:tcPr>
          <w:p w14:paraId="645508E7" w14:textId="77777777"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D437A83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10BFAFFC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24CF1976" w14:textId="77777777" w:rsidR="002A4B6B" w:rsidRPr="003573B1" w:rsidRDefault="002A4B6B" w:rsidP="00592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6BED0F0F" w14:textId="77777777" w:rsidR="00C90483" w:rsidRDefault="00C90483" w:rsidP="00C90483">
      <w:pPr>
        <w:pStyle w:val="a3"/>
      </w:pPr>
    </w:p>
    <w:p w14:paraId="0067A77E" w14:textId="77777777"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5" w:name="_Toc381100254"/>
    </w:p>
    <w:p w14:paraId="2391359D" w14:textId="77777777"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4C27B4A" w14:textId="77777777"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28549269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14</w:t>
      </w:r>
      <w:r w:rsidR="002A4B6B" w:rsidRPr="002A1DCC">
        <w:rPr>
          <w:rFonts w:ascii="Times New Roman" w:hAnsi="Times New Roman" w:cs="Times New Roman"/>
          <w:sz w:val="24"/>
          <w:szCs w:val="24"/>
        </w:rPr>
        <w:t>.</w:t>
      </w:r>
      <w:r w:rsidRPr="002A1DCC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5"/>
      <w:bookmarkEnd w:id="26"/>
    </w:p>
    <w:p w14:paraId="0400910A" w14:textId="77777777"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  <w:r w:rsidRPr="003573B1">
        <w:rPr>
          <w:color w:val="000000"/>
          <w:sz w:val="18"/>
          <w:szCs w:val="18"/>
        </w:rPr>
        <w:t>.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14:paraId="64C6F9A7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EEECE1" w:themeFill="background2"/>
          </w:tcPr>
          <w:p w14:paraId="24C8E73B" w14:textId="77777777"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14:paraId="4A5B778F" w14:textId="77777777" w:rsidR="002A4B6B" w:rsidRPr="003573B1" w:rsidRDefault="002A4B6B" w:rsidP="00561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EEECE1" w:themeFill="background2"/>
          </w:tcPr>
          <w:p w14:paraId="32067A79" w14:textId="77777777"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3D953F69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EEECE1" w:themeFill="background2"/>
          </w:tcPr>
          <w:p w14:paraId="21AE759D" w14:textId="77777777"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14:paraId="3CE2D30A" w14:textId="77777777" w:rsidR="002A4B6B" w:rsidRPr="003573B1" w:rsidRDefault="002A4B6B" w:rsidP="00561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14:paraId="76561654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40645F6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65AC9CD3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14:paraId="2A094383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06FD1E8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1CD4788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1E211602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E70DEAC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5FA378E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1D62B87F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14:paraId="6F4CB3E7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C9EA7F7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1D9EA319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69E3AD01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41B15A0F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2B1B4820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50AAACB8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3EB0F86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2636F817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5D84E51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76414999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14:paraId="4E4A766D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4BD8C572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561B71A4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75E38880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34F8943B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3F5B6D55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317E1DD0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14:paraId="26E77D77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19AE007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435509BC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30633ABA" w14:textId="77777777"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14:paraId="69D0CBB5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0A23CC4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1A616EE1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6680C7ED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19C4FBE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35006CD7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6C5C361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14:paraId="2894F7B7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5EFE0A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0E8A30DA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076641CF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7582B9C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331E93C3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371772C9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199B65C9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99C7E8C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03AFB959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14:paraId="52491D25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78F757B2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43EC3C07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58C7B5D4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00976554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4B16FCC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4BECB0D8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4BC41737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59EFE3A4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62FCE431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1ACB0EEF" w14:textId="77777777"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7B08A636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15DD591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67AF5105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14:paraId="1AE72966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3CBB701F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7DC9389D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2B8DD9B2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14:paraId="7BE54279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53420B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14:paraId="5BD87AAD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4D7775E6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312BECC5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7D271CAD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60841441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609E1BF" w14:textId="77777777" w:rsidR="002A4B6B" w:rsidRPr="003573B1" w:rsidRDefault="00633371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042637F4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493D3DC4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07B69DEF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7AF2CF65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500B4389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5B2AC38C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29CB777" w14:textId="77777777" w:rsidR="002A4B6B" w:rsidRPr="003573B1" w:rsidRDefault="00633371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1370F6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8567440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27A63638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03D595C5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3DF6608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1C5A14F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E38D04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22A5B642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4A4DD9B8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14:paraId="6AFA3886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2E7ADC09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A580901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5E5E4CFE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2BCA01C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9574B54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24F1CAB5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14:paraId="4E1578DD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1C57646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FB41A63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1B6526A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289851B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40C41082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3CBA31CE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14:paraId="514855F3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</w:tcPr>
          <w:p w14:paraId="28CA85A3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14:paraId="7C757F66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vAlign w:val="center"/>
          </w:tcPr>
          <w:p w14:paraId="42A56D4E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5F5F2FE9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1BDF108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14:paraId="4ED4B59E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6229DA8A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5F16262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FC2FFC2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26DAA1E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81C81A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09E6553B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64606C5B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36E99CBF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7AB1C728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132405F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4FDC3322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DA28926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6F7462EC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5F03FC0E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14:paraId="0721913F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3B2F284C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1B29CE71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2DE18EEE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1351E0C" w14:textId="77777777"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DCE872E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6724BADD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4218DBA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2DCDD303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C24EB9D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3F6FB17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AF8DEE1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88B28B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DA6D40C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7D7431CF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2646E958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972A778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14:paraId="0E8F598C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C6B171E" w14:textId="77777777"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362A9C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1B17DC89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9BD2F01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6DA7BB52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14:paraId="56CA32FF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</w:tcPr>
          <w:p w14:paraId="2613445E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C329AEC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4C6E223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8240AC0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6104A2DC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49C12F9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134BF28D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63A4C943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3C9F877" w14:textId="77777777"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364DC100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FF1F9AF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650865E6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09E8CE88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347ED81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396F4D3F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DF34C7D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9CA591C" w14:textId="77777777"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2C97132" w14:textId="77777777" w:rsidR="002A4B6B" w:rsidRPr="003573B1" w:rsidRDefault="002A4B6B" w:rsidP="002A7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14:paraId="6907E090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0E3A277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8098E58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51A6BF0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FC43F2" w14:textId="77777777" w:rsidR="002A4B6B" w:rsidRPr="003573B1" w:rsidRDefault="00CC43D9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5CC755CE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633B732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14:paraId="20935EC6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6E3EE7A0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E48D3DE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4AF4D752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DF53F61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348D36DE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87EB931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14:paraId="4F4647EF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50A7A0D4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9D1C91F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101D7784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57EC0D8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7AB8F9A7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54E7E0C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14:paraId="70F7DBCE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564270C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4DEDF4D6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3CD68E75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E23FABE" w14:textId="77777777"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15571581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48E0BE78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FD1E967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6FB86259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0FA1DB8F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4F70ADB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0C59BED" w14:textId="77777777"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7FBA765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7C518E6D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28BEAD6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12F3ED5C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2E5AD34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30326202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7E6B075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080C4828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38DD3A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14:paraId="440A28FD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5CBCFBBE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5912865B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14:paraId="36B94533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CA07DD4" w14:textId="77777777"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34083915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A82B944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F74F6F4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54D35018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49B48EEC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14:paraId="2EDBC449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005E21C" w14:textId="77777777"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3CC031DA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4453E54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4DD24925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2532D1B3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29A37873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</w:tcPr>
          <w:p w14:paraId="7F50A4FF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3D6C6F1" w14:textId="77777777"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719AF293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6058E83D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705C4A2C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174CFA3E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7F28E247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5E7DC21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98CCA33" w14:textId="77777777"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4935BD13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2DA364BC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1AAAAB6E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1F967DEF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B6A0EB7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5EC37AF7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14:paraId="0C513292" w14:textId="77777777"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14:paraId="220DC08A" w14:textId="77777777"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A03C23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122FC191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2189A7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14:paraId="6FD93BFE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207F53AF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FBA274E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  <w:vAlign w:val="center"/>
          </w:tcPr>
          <w:p w14:paraId="3382C729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B1F31FB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36CD4BF7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CE81E24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14:paraId="3E0F18BA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  <w:vAlign w:val="center"/>
          </w:tcPr>
          <w:p w14:paraId="7BDF7548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6A34EA8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auto"/>
          </w:tcPr>
          <w:p w14:paraId="020D547B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46EB72B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</w:tcPr>
          <w:p w14:paraId="3675C736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F68443F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14:paraId="7708BCD9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64346A5D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49E166F9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67383B97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3530797" w14:textId="77777777"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53570FBC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4E037E15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6F3FD00" w14:textId="77777777" w:rsidTr="00C27DFF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2541CD24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68679EBD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6A41AF7F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4F6781F" w14:textId="77777777" w:rsidR="002A4B6B" w:rsidRPr="003573B1" w:rsidRDefault="00320647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2E6B2710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FC65692" w14:textId="77777777" w:rsidR="002A4B6B" w:rsidRPr="003573B1" w:rsidRDefault="002A4B6B" w:rsidP="0056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7FC2A6BA" w14:textId="77777777" w:rsidTr="00C2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2F2F2" w:themeFill="background1" w:themeFillShade="F2"/>
            <w:vAlign w:val="center"/>
          </w:tcPr>
          <w:p w14:paraId="693DBA4C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020D286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1" w:type="dxa"/>
            <w:shd w:val="clear" w:color="auto" w:fill="F2F2F2" w:themeFill="background1" w:themeFillShade="F2"/>
            <w:vAlign w:val="center"/>
          </w:tcPr>
          <w:p w14:paraId="06391B27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7D34AAF" w14:textId="77777777" w:rsidR="002A4B6B" w:rsidRPr="003573B1" w:rsidRDefault="00320647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dxa"/>
            <w:shd w:val="clear" w:color="auto" w:fill="F2F2F2" w:themeFill="background1" w:themeFillShade="F2"/>
          </w:tcPr>
          <w:p w14:paraId="5FE50788" w14:textId="77777777"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705ECBF0" w14:textId="77777777" w:rsidR="002A4B6B" w:rsidRPr="003573B1" w:rsidRDefault="002A4B6B" w:rsidP="0056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69832707" w14:textId="77777777" w:rsidR="005613A3" w:rsidRDefault="005613A3" w:rsidP="005613A3">
      <w:pPr>
        <w:rPr>
          <w:lang w:val="en-US"/>
        </w:rPr>
      </w:pPr>
    </w:p>
    <w:p w14:paraId="677D2250" w14:textId="77777777" w:rsidR="00071929" w:rsidRPr="00863642" w:rsidRDefault="00071929">
      <w:pPr>
        <w:spacing w:after="200" w:line="276" w:lineRule="auto"/>
      </w:pPr>
    </w:p>
    <w:p w14:paraId="469A510C" w14:textId="77777777"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27" w:name="_Toc381100255"/>
      <w:r>
        <w:rPr>
          <w:sz w:val="24"/>
          <w:szCs w:val="24"/>
        </w:rPr>
        <w:br w:type="page"/>
      </w:r>
    </w:p>
    <w:p w14:paraId="2924081C" w14:textId="77777777"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428549270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7"/>
      <w:bookmarkEnd w:id="28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7F056" w14:textId="77777777"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14:paraId="01F4056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EEECE1" w:themeFill="background2"/>
          </w:tcPr>
          <w:p w14:paraId="56AC0F19" w14:textId="77777777"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14:paraId="21CC1597" w14:textId="77777777" w:rsidR="002A4B6B" w:rsidRPr="003573B1" w:rsidRDefault="002A4B6B" w:rsidP="002A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EEECE1" w:themeFill="background2"/>
          </w:tcPr>
          <w:p w14:paraId="2D64FDBA" w14:textId="77777777"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16668112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EEECE1" w:themeFill="background2"/>
          </w:tcPr>
          <w:p w14:paraId="7572415D" w14:textId="77777777"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14:paraId="3B4284F9" w14:textId="77777777" w:rsidR="002A4B6B" w:rsidRPr="003573B1" w:rsidRDefault="002A4B6B" w:rsidP="002A6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14:paraId="6B96C580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0980C639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2C411ED9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</w:tcPr>
          <w:p w14:paraId="594946C2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B2C6C8F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224D97A5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5BF6BC9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6528B33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1223A448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7C621D78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</w:tcPr>
          <w:p w14:paraId="5B117117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72C59CB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0B7DA3CE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E01CE41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13C91E66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7B2F979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6819578B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2F405F5E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539753E4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F7A3B40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3F3FF5E5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14:paraId="31B1BD11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59FD81E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0032BF0F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35D852DB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46EF5C13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7AC15D3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4FCE2016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14:paraId="06346B15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0AAEFD2F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633BCE7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39E2D90A" w14:textId="77777777"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14:paraId="4EAD167F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144D303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286001DE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1B70F381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3FCB868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313B34F7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476BB0A3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14:paraId="09642CF1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31CD737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647945A0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5D3C39C0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3A5050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7327EC98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5DAC73C2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3BE1D2F0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1660585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21EEB255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14:paraId="272872A7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A80508A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79EBD83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7FD91C55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4720EF9A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594B10C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44590BDA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004D12FD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5C33CF2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3E05E64F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036128BD" w14:textId="77777777"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41648B70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49462B0B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23EE194B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14:paraId="00FDD2D2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7DE24FD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03DD6C8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2F65627E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14:paraId="5F803937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51FCAB8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14:paraId="3FB0E995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1BD4F526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248D8607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645B75CF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23C3858B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EE6E09E" w14:textId="77777777" w:rsidR="002A4B6B" w:rsidRPr="003573B1" w:rsidRDefault="00633371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1A43CCF1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619EE3A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1A941A98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53CD709F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B6657FC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704A1850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593B6FC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6EDFE066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DB096C1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7D452EDD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3ECD00B3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9A0B7CE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05B83F71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8669138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1DDC98A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148995D1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14:paraId="1447B413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6223E079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5677C78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3E1EBA65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BE19460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805FEFD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79142120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14:paraId="50D6F719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1DD40283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9712B9C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35A2FF93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9338690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8BE2C2F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12B1FA2B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14:paraId="5F532974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61D24BC1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BB10480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vAlign w:val="center"/>
          </w:tcPr>
          <w:p w14:paraId="31069717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64DF191B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DD31326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14:paraId="059279B1" w14:textId="77777777" w:rsidR="002A4B6B" w:rsidRPr="003573B1" w:rsidRDefault="002A4B6B" w:rsidP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485C5723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146A4326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B9ED3E2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27335F18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8D3D4F6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719DD8E0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4F95FEC9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6ABE1489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1987A5B2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3EC5830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1CFFD799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DFEB7DD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4FE0645D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6E771DC6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14:paraId="489981D9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1926C348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7F1E7021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4DC08D0F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EF06804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17D34D0E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03FBF45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256C1CF9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44173C1F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A6A4661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6A1ADE43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3CDA72E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3934656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3FE14AD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560A2F14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3FA0340E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14:paraId="7FF9CE61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</w:tcPr>
          <w:p w14:paraId="2D6F6284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5231E6C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4F52DF1D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946391F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240C87E5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5FBD03C8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146F09C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</w:tcPr>
          <w:p w14:paraId="49899286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3DC6F047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13FCA638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5E815E53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5B0D39B6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0FC62BB2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4086F46D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145BCC3F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0B74DC7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332F8A4F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1D9C953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55043414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256BDCAD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5FD9F5B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5DD73CF9" w14:textId="77777777"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54B1146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4BE264B9" w14:textId="77777777"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73EF32F" w14:textId="77777777" w:rsidR="002A4B6B" w:rsidRPr="003573B1" w:rsidRDefault="002A4B6B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14:paraId="04CDEE6D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1D4ED396" w14:textId="77777777"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7417DFAE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52ED0D45" w14:textId="77777777"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B230208" w14:textId="77777777" w:rsidR="002A4B6B" w:rsidRPr="00BE1CFE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3911D150" w14:textId="77777777"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B97ACD2" w14:textId="77777777" w:rsidR="002A4B6B" w:rsidRPr="003573B1" w:rsidRDefault="002A4B6B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7A5546D6" w14:textId="77777777" w:rsidTr="00BE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</w:tcPr>
          <w:p w14:paraId="6B4081EB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4C508A9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auto"/>
            <w:vAlign w:val="center"/>
          </w:tcPr>
          <w:p w14:paraId="35EA11A3" w14:textId="77777777"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14:paraId="6FB376AC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2DCAA3B" w14:textId="77777777"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14:paraId="767B7C1C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14:paraId="2B7F8293" w14:textId="77777777" w:rsidTr="00BE1CFE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348B8BEF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688423F7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14:paraId="3064BA42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14:paraId="234A55A9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75C50C82" w14:textId="77777777"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14:paraId="237DC872" w14:textId="77777777"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14:paraId="67AE35F6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55C10DFA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6A422215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06227FE9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491BFEB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167C9601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49372F7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2CB0476F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2158FC1B" w14:textId="77777777"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6DCC5433" w14:textId="77777777"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14:paraId="52C711CD" w14:textId="2F7AB40E"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57310E">
              <w:rPr>
                <w:color w:val="000000"/>
                <w:sz w:val="18"/>
                <w:szCs w:val="18"/>
              </w:rPr>
              <w:t>ф</w:t>
            </w:r>
            <w:r w:rsidR="0057310E" w:rsidRPr="003F0784">
              <w:rPr>
                <w:color w:val="000000"/>
                <w:sz w:val="18"/>
                <w:szCs w:val="18"/>
              </w:rPr>
              <w:t xml:space="preserve">иксированная </w:t>
            </w:r>
            <w:r w:rsidR="00CF76D8" w:rsidRPr="00CF76D8">
              <w:rPr>
                <w:color w:val="000000"/>
                <w:sz w:val="18"/>
                <w:szCs w:val="18"/>
              </w:rPr>
              <w:t>комиссия за ведение клиринговых регистров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57310E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</w:rPr>
              <w:t xml:space="preserve"> комиссия за принудительное закрытие позиции</w:t>
            </w:r>
          </w:p>
          <w:p w14:paraId="3A02C741" w14:textId="77777777"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14:paraId="17A2E407" w14:textId="77777777" w:rsidR="00CF76D8" w:rsidRDefault="00CF76D8" w:rsidP="00CF76D8">
            <w:pPr>
              <w:rPr>
                <w:b/>
                <w:bCs/>
                <w:sz w:val="18"/>
                <w:szCs w:val="18"/>
              </w:rPr>
            </w:pPr>
            <w:r w:rsidRPr="00CF76D8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558ED5"/>
                <w:sz w:val="18"/>
                <w:szCs w:val="18"/>
              </w:rPr>
              <w:t xml:space="preserve"> – </w:t>
            </w:r>
            <w:r w:rsidRPr="00FB233A">
              <w:rPr>
                <w:bCs/>
                <w:sz w:val="18"/>
                <w:szCs w:val="18"/>
              </w:rPr>
              <w:t>комиссия за проведение процедуры замены валюты денежных средств обеспечения</w:t>
            </w:r>
            <w:r w:rsidRPr="00FB233A">
              <w:rPr>
                <w:b/>
                <w:bCs/>
                <w:sz w:val="18"/>
                <w:szCs w:val="18"/>
              </w:rPr>
              <w:t xml:space="preserve">  </w:t>
            </w:r>
          </w:p>
          <w:p w14:paraId="5F12AB18" w14:textId="77777777" w:rsidR="0075791F" w:rsidRPr="00CF76D8" w:rsidRDefault="0075791F" w:rsidP="00CF76D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– </w:t>
            </w:r>
            <w:r w:rsidRPr="0075791F">
              <w:rPr>
                <w:color w:val="000000"/>
                <w:sz w:val="18"/>
                <w:szCs w:val="18"/>
              </w:rPr>
              <w:t xml:space="preserve">комиссия за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75791F">
              <w:rPr>
                <w:color w:val="000000"/>
                <w:sz w:val="18"/>
                <w:szCs w:val="18"/>
              </w:rPr>
              <w:t xml:space="preserve">писание с Торгового счета/Субсчета депо ценных бумаг иностранного эмитента, учитываемых в качестве Средств обеспечения Участника клиринга, на основании поручения на списание ценных бумаг в количестве, превышающем совокупное количество ценных бумаг данного иностранного эмитента, внесенных в  качестве Средств обеспечения </w:t>
            </w:r>
            <w:r w:rsidRPr="0075791F">
              <w:rPr>
                <w:color w:val="000000"/>
                <w:sz w:val="18"/>
                <w:szCs w:val="18"/>
              </w:rPr>
              <w:lastRenderedPageBreak/>
              <w:t>данным Участником клиринга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A3AADA7" w14:textId="77777777"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6824DC1F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691D8626" w14:textId="77777777" w:rsidR="005C451E" w:rsidRPr="003573B1" w:rsidRDefault="005C451E" w:rsidP="00FE4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14:paraId="26FBF02C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01B128D2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0477BC50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14:paraId="007FE923" w14:textId="77777777"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61FA44C" w14:textId="77777777" w:rsidR="005C451E" w:rsidRPr="00C73348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46EEDFDA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550E7719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14:paraId="00A6C5DF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2A3985A7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7BC91DF3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14:paraId="6D8EDBA6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1C8D708F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7923DE29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700EBE48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14:paraId="66DBA74E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1901BD47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72C70849" w14:textId="77777777" w:rsidR="005C451E" w:rsidRPr="00C73348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14:paraId="5895C667" w14:textId="77777777"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14:paraId="04E93277" w14:textId="77777777"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14:paraId="0141B8EE" w14:textId="77777777"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16030B1" w14:textId="77777777" w:rsidR="005C451E" w:rsidRPr="00C73348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7238D2E9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9002D6F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14:paraId="7E473AFC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13AE4D15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20CFC7C4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14:paraId="5E2F7953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E4E5E29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7F7F3224" w14:textId="77777777"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4DB39AD2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14:paraId="47D68A7E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  <w:vAlign w:val="center"/>
          </w:tcPr>
          <w:p w14:paraId="0DAEC771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0525F121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FFFFF" w:themeFill="background1"/>
            <w:vAlign w:val="center"/>
          </w:tcPr>
          <w:p w14:paraId="1BA01F82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  <w:r w:rsidR="00391226">
              <w:rPr>
                <w:color w:val="000000"/>
                <w:sz w:val="18"/>
                <w:szCs w:val="18"/>
              </w:rPr>
              <w:t>/Дата уплаты комиссии (с уплатой в день исполнения договора)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68E5919F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FFFFF" w:themeFill="background1"/>
          </w:tcPr>
          <w:p w14:paraId="4A1060F8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7164EC9F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14:paraId="1B4B367D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0C8BF1D9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6FC9BEC9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29A924A0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8EECE7D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5C746C5F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796E65FB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3D0B975C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2F7606E5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5DF33C7B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14:paraId="57642ADA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38CCC3D0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2280DB81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471AEA4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5845AE0E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04333F2F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282E9A7E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00BA817D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E063C74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2049EFC8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F808F21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11FFC16A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BABC844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3726DFE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1EE999AF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2B9941D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2473BF3B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77BF1BD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38F585B9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3E17EE89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3274FBAB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69695EFD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A6DEC3A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360C1828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9077B05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7F07230A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FD827A0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3C05980D" w14:textId="77777777" w:rsidTr="002A4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4CE7A118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6D1BE49E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621E6580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328D31D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1037E3CB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B2A9792" w14:textId="77777777" w:rsidR="005C451E" w:rsidRPr="003573B1" w:rsidRDefault="005C451E" w:rsidP="002A6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14:paraId="79EC7EA1" w14:textId="77777777" w:rsidTr="002A4B6B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F2F2F2" w:themeFill="background1" w:themeFillShade="F2"/>
            <w:vAlign w:val="center"/>
          </w:tcPr>
          <w:p w14:paraId="3DA706A9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4BB7565D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4" w:type="dxa"/>
            <w:shd w:val="clear" w:color="auto" w:fill="F2F2F2" w:themeFill="background1" w:themeFillShade="F2"/>
            <w:vAlign w:val="center"/>
          </w:tcPr>
          <w:p w14:paraId="537906E0" w14:textId="77777777"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5099817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  <w:shd w:val="clear" w:color="auto" w:fill="F2F2F2" w:themeFill="background1" w:themeFillShade="F2"/>
          </w:tcPr>
          <w:p w14:paraId="3C1C8698" w14:textId="77777777"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2D643FB3" w14:textId="77777777" w:rsidR="005C451E" w:rsidRPr="003573B1" w:rsidRDefault="005C451E" w:rsidP="002A6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0C2E712" w14:textId="77777777" w:rsidR="00FE4557" w:rsidRPr="00FE4557" w:rsidRDefault="00FE4557" w:rsidP="00FE4557">
      <w:pPr>
        <w:rPr>
          <w:lang w:val="en-US"/>
        </w:rPr>
      </w:pPr>
    </w:p>
    <w:p w14:paraId="50274553" w14:textId="77777777" w:rsidR="00856474" w:rsidRPr="00BE1CFE" w:rsidRDefault="00856474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sz w:val="18"/>
          <w:szCs w:val="18"/>
        </w:rPr>
        <w:br w:type="page"/>
      </w:r>
    </w:p>
    <w:p w14:paraId="0D9B6C4E" w14:textId="77777777"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9" w:name="_Toc381100256"/>
      <w:bookmarkStart w:id="30" w:name="_Toc428549271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9"/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6A18A" w14:textId="77777777"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14:paraId="4E0502B3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EEECE1" w:themeFill="background2"/>
          </w:tcPr>
          <w:p w14:paraId="13BFDD43" w14:textId="77777777"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14:paraId="42981AAC" w14:textId="77777777" w:rsidR="002A4B6B" w:rsidRPr="003573B1" w:rsidRDefault="002A4B6B" w:rsidP="0026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EEECE1" w:themeFill="background2"/>
          </w:tcPr>
          <w:p w14:paraId="60440F53" w14:textId="77777777"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2E0CD100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EEECE1" w:themeFill="background2"/>
          </w:tcPr>
          <w:p w14:paraId="3CBAAB6A" w14:textId="77777777" w:rsidR="002A4B6B" w:rsidRPr="003573B1" w:rsidRDefault="002A4B6B" w:rsidP="00265B10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14:paraId="604EE71C" w14:textId="77777777" w:rsidR="002A4B6B" w:rsidRPr="003573B1" w:rsidRDefault="002A4B6B" w:rsidP="00265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14:paraId="70E6278C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31456B97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4F3D3C2C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7B3A4649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5A76AB7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02B59C44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0C388F82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45BDEE64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488814F8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27994709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3E46EF0C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24D83D7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32C798D6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2E3F1964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4238C8A0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226F3CBC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2079B9F0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78DEE428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19E3C6AC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52497CCA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68453616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14:paraId="187233F6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17758BC7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1380091E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31EA83BD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0CCCBA36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25106736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015441F0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14:paraId="7DF46765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70401871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65F6959B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3FD648C7" w14:textId="77777777"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</w:t>
            </w:r>
            <w:r w:rsidR="006F7ED4">
              <w:rPr>
                <w:color w:val="000000"/>
                <w:sz w:val="18"/>
                <w:szCs w:val="18"/>
              </w:rPr>
              <w:t xml:space="preserve"> 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1AB2E299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5BABB510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654E0A77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5F3EACF7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242F8AAC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4EE7C16C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2BF43D61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14:paraId="53E3705A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575A1CC9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370F4108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071C4505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027E7080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47AEA023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11423D0E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352D0081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1A79141B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32050EF9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14:paraId="71F475CC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62908D22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5E8333A8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6A6199DB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3D5860FE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028DC279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136A5967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5E55E08F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4A57F87D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2BE4A41C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7D7891B2" w14:textId="77777777"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157A5D77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12606531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1716BCCE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14:paraId="5A6C5DA9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1F94B0DB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26519268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226A793F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14:paraId="69BA3B14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28795C43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52D542B1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52884D9D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0A5202AD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73D5801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5765D7D5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915EC6E" w14:textId="77777777" w:rsidR="002A4B6B" w:rsidRPr="003573B1" w:rsidRDefault="00633371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591C20EF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27285D19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01BFFB9C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52166F74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41BE92CD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47129E42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04E3760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43AF18D8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2F58EE70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14:paraId="6E036371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3D2436A3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3150D014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044B56FA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14:paraId="595461C7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1537E889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1CE0900F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14:paraId="0DEEF67B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130AD7A5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21FF9681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653DAA3A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14:paraId="09B86B55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02FA63D0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5AD3E46C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14:paraId="372C0335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23727EBD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7A74D905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6FB69624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14:paraId="4AAAD08C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160F733D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69C49F9C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14:paraId="78EEBC4E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14:paraId="2E83D26F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14:paraId="122CBF6C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</w:tcPr>
          <w:p w14:paraId="59B85691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0FDDEBB2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4FA7B82C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14:paraId="705145C6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14:paraId="0A40BB31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79BAF471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144099DA" w14:textId="77777777" w:rsidR="002A4B6B" w:rsidRPr="003573B1" w:rsidRDefault="002A4B6B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0D5AEAFC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14:paraId="73F56E28" w14:textId="77777777" w:rsidR="002A4B6B" w:rsidRPr="003573B1" w:rsidRDefault="002A4B6B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298FDF9B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0F820684" w14:textId="77777777" w:rsidR="002A4B6B" w:rsidRPr="003573B1" w:rsidRDefault="002A4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14:paraId="780A1C34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7059F3FB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45F1D254" w14:textId="77777777" w:rsidR="002A4B6B" w:rsidRPr="003573B1" w:rsidRDefault="002A4B6B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691EBACD" w14:textId="77777777"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14:paraId="5AF145F4" w14:textId="77777777" w:rsidR="002A4B6B" w:rsidRPr="003573B1" w:rsidRDefault="002A4B6B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751588AA" w14:textId="77777777"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5628D898" w14:textId="77777777" w:rsidR="002A4B6B" w:rsidRPr="003573B1" w:rsidRDefault="002A4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14:paraId="6882DC56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36E8E0B1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1F00AC10" w14:textId="77777777"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77D59968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14:paraId="586B2271" w14:textId="77777777" w:rsidR="00F4362E" w:rsidRPr="003573B1" w:rsidRDefault="00F4362E" w:rsidP="00C07ABB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14:paraId="2115260A" w14:textId="77777777"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</w:tcPr>
          <w:p w14:paraId="43611112" w14:textId="77777777"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7DD8A54B" w14:textId="77777777"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7B4A3291" w14:textId="77777777"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14:paraId="58E821C8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7F4BAC3A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151B16DF" w14:textId="77777777"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4B492EC5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51941987" w14:textId="77777777" w:rsidR="00F4362E" w:rsidRPr="003573B1" w:rsidRDefault="00F4362E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39A42157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689FE384" w14:textId="77777777"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14:paraId="5C79E9E7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5C64E5E6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25D48624" w14:textId="77777777"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652AE7E5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14:paraId="3A0F2DB5" w14:textId="77777777" w:rsidR="00F4362E" w:rsidRPr="003573B1" w:rsidRDefault="00F4362E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735959B5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45D3769B" w14:textId="77777777"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14:paraId="79EE76FA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4C0F3BB4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7F723ABC" w14:textId="77777777"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5C443009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EF3BF22" w14:textId="77777777" w:rsidR="00F4362E" w:rsidRPr="003573B1" w:rsidRDefault="00F4362E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27F84A7A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7B4DFCF7" w14:textId="77777777"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14:paraId="5C6F1086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4C576090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4F204502" w14:textId="77777777"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24044F9F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14:paraId="546F3DD5" w14:textId="77777777" w:rsidR="00F4362E" w:rsidRPr="003573B1" w:rsidRDefault="00F4362E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4AA401A0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10DF2A86" w14:textId="77777777"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14:paraId="1B62C527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2BD9C736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5CBC36FC" w14:textId="77777777"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3B964F9E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</w:tcPr>
          <w:p w14:paraId="107933B9" w14:textId="77777777" w:rsidR="00F4362E" w:rsidRPr="003573B1" w:rsidRDefault="00F4362E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14C1F316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6F975347" w14:textId="77777777"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14:paraId="6C5F0755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37323479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1C13CE7D" w14:textId="77777777"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3EE564A8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14:paraId="0153534F" w14:textId="77777777" w:rsidR="00F4362E" w:rsidRPr="003573B1" w:rsidRDefault="00AB6981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14:paraId="74AF9BBE" w14:textId="77777777"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14:paraId="0FF6C203" w14:textId="77777777"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14:paraId="087DA105" w14:textId="77777777" w:rsidR="00F4362E" w:rsidRDefault="00AB6981">
            <w:pPr>
              <w:rPr>
                <w:color w:val="000000"/>
                <w:sz w:val="18"/>
                <w:szCs w:val="18"/>
              </w:rPr>
            </w:pPr>
            <w:r w:rsidRPr="00642BAC">
              <w:rPr>
                <w:b/>
                <w:color w:val="000000"/>
                <w:sz w:val="18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  <w:p w14:paraId="5696EB92" w14:textId="115A4C10" w:rsidR="00BB7A5A" w:rsidRPr="00BB7A5A" w:rsidRDefault="00BB7A5A" w:rsidP="00BB7A5A">
            <w:pPr>
              <w:rPr>
                <w:color w:val="000000"/>
                <w:sz w:val="18"/>
                <w:szCs w:val="18"/>
              </w:rPr>
            </w:pPr>
            <w:r w:rsidRPr="00642BAC">
              <w:rPr>
                <w:b/>
                <w:color w:val="000000"/>
                <w:sz w:val="18"/>
              </w:rPr>
              <w:t>i</w:t>
            </w:r>
            <w:r w:rsidRPr="00BB7A5A">
              <w:rPr>
                <w:color w:val="000000"/>
                <w:sz w:val="18"/>
                <w:szCs w:val="18"/>
              </w:rPr>
              <w:t xml:space="preserve">  – </w:t>
            </w:r>
            <w:r>
              <w:rPr>
                <w:color w:val="000000"/>
                <w:sz w:val="18"/>
                <w:szCs w:val="18"/>
              </w:rPr>
              <w:t>для учета об</w:t>
            </w:r>
            <w:r w:rsidR="0075791F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зательств</w:t>
            </w:r>
            <w:r w:rsidRPr="00BB7A5A">
              <w:rPr>
                <w:color w:val="000000"/>
                <w:sz w:val="18"/>
                <w:szCs w:val="18"/>
              </w:rPr>
              <w:t xml:space="preserve"> Участника клиринга-продавца (для размещения ценных бумаг)</w:t>
            </w:r>
          </w:p>
          <w:p w14:paraId="76D82710" w14:textId="77777777" w:rsidR="00BB7A5A" w:rsidRPr="00BB7A5A" w:rsidRDefault="00BB7A5A" w:rsidP="00BB7A5A">
            <w:pPr>
              <w:rPr>
                <w:color w:val="000000"/>
                <w:sz w:val="18"/>
                <w:szCs w:val="18"/>
              </w:rPr>
            </w:pPr>
            <w:r w:rsidRPr="00642BAC">
              <w:rPr>
                <w:b/>
                <w:color w:val="000000"/>
                <w:sz w:val="18"/>
              </w:rPr>
              <w:t>n</w:t>
            </w:r>
            <w:r w:rsidRPr="00BB7A5A">
              <w:rPr>
                <w:color w:val="000000"/>
                <w:sz w:val="18"/>
                <w:szCs w:val="18"/>
              </w:rPr>
              <w:t xml:space="preserve"> – для учета </w:t>
            </w:r>
            <w:r>
              <w:rPr>
                <w:color w:val="000000"/>
                <w:sz w:val="18"/>
                <w:szCs w:val="18"/>
              </w:rPr>
              <w:t>обязательств по договорам, заключенным</w:t>
            </w:r>
            <w:r w:rsidRPr="00BB7A5A">
              <w:rPr>
                <w:color w:val="000000"/>
                <w:sz w:val="18"/>
                <w:szCs w:val="18"/>
              </w:rPr>
              <w:t xml:space="preserve"> без </w:t>
            </w:r>
            <w:r>
              <w:rPr>
                <w:color w:val="000000"/>
                <w:sz w:val="18"/>
                <w:szCs w:val="18"/>
              </w:rPr>
              <w:t xml:space="preserve">участия </w:t>
            </w:r>
            <w:r w:rsidRPr="00BB7A5A">
              <w:rPr>
                <w:color w:val="000000"/>
                <w:sz w:val="18"/>
                <w:szCs w:val="18"/>
              </w:rPr>
              <w:t xml:space="preserve">ЦК </w:t>
            </w:r>
          </w:p>
        </w:tc>
        <w:tc>
          <w:tcPr>
            <w:tcW w:w="614" w:type="dxa"/>
            <w:shd w:val="clear" w:color="auto" w:fill="auto"/>
          </w:tcPr>
          <w:p w14:paraId="5D5F87A6" w14:textId="77777777"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34E3C84B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2187A8AF" w14:textId="77777777"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14:paraId="5DC99806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14A925D8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381D7A67" w14:textId="77777777" w:rsidR="00F4362E" w:rsidRPr="003573B1" w:rsidRDefault="00F4362E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5DED9E54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14:paraId="7FDFDF58" w14:textId="77777777" w:rsidR="00F4362E" w:rsidRPr="003573B1" w:rsidRDefault="00F4362E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14:paraId="4A882336" w14:textId="77777777"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14:paraId="63BBAC33" w14:textId="77777777"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31CA1BB6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3195E045" w14:textId="77777777" w:rsidR="00F4362E" w:rsidRPr="003573B1" w:rsidRDefault="00F43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14:paraId="3601D422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19D9F9AB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5A4BE6A4" w14:textId="77777777" w:rsidR="00F4362E" w:rsidRPr="003573B1" w:rsidRDefault="00F4362E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2CDC1365" w14:textId="77777777"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14:paraId="11E0E029" w14:textId="77777777" w:rsidR="00F4362E" w:rsidRPr="003573B1" w:rsidRDefault="00F4362E" w:rsidP="00C0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7B044FE5" w14:textId="77777777"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6F79FD93" w14:textId="77777777" w:rsidR="00F4362E" w:rsidRPr="003573B1" w:rsidRDefault="00F43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14:paraId="11A8D080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7F33ED32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061F96FF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04F06379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14:paraId="1524BA3A" w14:textId="77777777" w:rsidR="004B2BB4" w:rsidRPr="003573B1" w:rsidRDefault="004B2BB4" w:rsidP="00C07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3D090F6C" w14:textId="77777777"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1FA17F99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14:paraId="17FB664A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14536FA8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5FEF3980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777DC98D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14:paraId="2FAA0F33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14:paraId="2A15DD70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14:paraId="23DCD739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6A396EC3" w14:textId="77777777"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385B0C80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E3E65" w:rsidRPr="003573B1" w14:paraId="1F9DD18C" w14:textId="77777777" w:rsidTr="006E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228FEBEB" w14:textId="77777777"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065A5158" w14:textId="77777777" w:rsidR="006E3E65" w:rsidRPr="00265B10" w:rsidRDefault="006E3E65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BrokerFeeAccount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51EF4E92" w14:textId="77777777" w:rsidR="006E3E65" w:rsidRPr="003573B1" w:rsidRDefault="006E3E65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 ТКС, с которого осуществляется списание комиссий за операции</w:t>
            </w:r>
            <w:r w:rsidR="006353EF">
              <w:rPr>
                <w:color w:val="000000"/>
                <w:sz w:val="18"/>
                <w:szCs w:val="18"/>
              </w:rPr>
              <w:t xml:space="preserve">, произведенные 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6353EF">
              <w:rPr>
                <w:color w:val="000000"/>
                <w:sz w:val="18"/>
                <w:szCs w:val="18"/>
              </w:rPr>
              <w:lastRenderedPageBreak/>
              <w:t xml:space="preserve">указанием </w:t>
            </w:r>
            <w:r>
              <w:rPr>
                <w:color w:val="000000"/>
                <w:sz w:val="18"/>
                <w:szCs w:val="18"/>
              </w:rPr>
              <w:t>данн</w:t>
            </w:r>
            <w:r w:rsidR="006353EF">
              <w:rPr>
                <w:color w:val="000000"/>
                <w:sz w:val="18"/>
                <w:szCs w:val="18"/>
              </w:rPr>
              <w:t>ого</w:t>
            </w:r>
            <w:r>
              <w:rPr>
                <w:color w:val="000000"/>
                <w:sz w:val="18"/>
                <w:szCs w:val="18"/>
              </w:rPr>
              <w:t xml:space="preserve"> ТКС</w:t>
            </w:r>
            <w:r w:rsidR="006353EF">
              <w:rPr>
                <w:color w:val="000000"/>
                <w:sz w:val="18"/>
                <w:szCs w:val="18"/>
              </w:rPr>
              <w:t xml:space="preserve"> (указывается в случае, если комиссии удерживаются с иного ТКС)</w:t>
            </w:r>
          </w:p>
        </w:tc>
        <w:tc>
          <w:tcPr>
            <w:tcW w:w="614" w:type="dxa"/>
            <w:shd w:val="clear" w:color="auto" w:fill="FFFFFF" w:themeFill="background1"/>
          </w:tcPr>
          <w:p w14:paraId="64A61A51" w14:textId="77777777" w:rsidR="006E3E65" w:rsidRPr="00265B10" w:rsidRDefault="006E3E65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534C891D" w14:textId="77777777" w:rsidR="006E3E65" w:rsidRPr="006E3E65" w:rsidRDefault="006E3E65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47" w:type="dxa"/>
            <w:shd w:val="clear" w:color="auto" w:fill="FFFFFF" w:themeFill="background1"/>
          </w:tcPr>
          <w:p w14:paraId="3A3508C2" w14:textId="77777777" w:rsidR="006E3E65" w:rsidRPr="003573B1" w:rsidRDefault="006E3E65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391226" w:rsidRPr="003573B1" w14:paraId="0AB58AA4" w14:textId="77777777" w:rsidTr="006E3E6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047C9DE3" w14:textId="77777777" w:rsidR="00391226" w:rsidRPr="003573B1" w:rsidRDefault="00391226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3BC1BF84" w14:textId="77777777"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SeparateAccounting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12DD11AF" w14:textId="77777777" w:rsidR="00391226" w:rsidRDefault="00391226" w:rsidP="00080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выделенного учета Средств обеспечения</w:t>
            </w:r>
          </w:p>
          <w:p w14:paraId="45FC1B2D" w14:textId="77777777" w:rsidR="00391226" w:rsidRPr="003D5345" w:rsidRDefault="00391226" w:rsidP="00080E65">
            <w:pPr>
              <w:rPr>
                <w:sz w:val="18"/>
                <w:szCs w:val="18"/>
              </w:rPr>
            </w:pPr>
            <w:r w:rsidRPr="00642BAC">
              <w:rPr>
                <w:b/>
                <w:sz w:val="18"/>
                <w:lang w:val="en-US"/>
              </w:rPr>
              <w:t>Y</w:t>
            </w:r>
            <w:r w:rsidRPr="003D53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производится выделенный учет Средств обеспечения, учитываемых на данном ТКС, в соответствии с Правилами клиринга</w:t>
            </w:r>
          </w:p>
          <w:p w14:paraId="73AB5474" w14:textId="77777777" w:rsidR="00391226" w:rsidRDefault="00391226" w:rsidP="006353EF">
            <w:pPr>
              <w:rPr>
                <w:color w:val="000000"/>
                <w:sz w:val="18"/>
                <w:szCs w:val="18"/>
              </w:rPr>
            </w:pPr>
            <w:r w:rsidRPr="00642BAC">
              <w:rPr>
                <w:b/>
                <w:sz w:val="18"/>
                <w:lang w:val="en-US"/>
              </w:rPr>
              <w:t>N</w:t>
            </w:r>
            <w:r w:rsidRPr="003D53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выделенный учет не производится </w:t>
            </w:r>
          </w:p>
        </w:tc>
        <w:tc>
          <w:tcPr>
            <w:tcW w:w="614" w:type="dxa"/>
            <w:shd w:val="clear" w:color="auto" w:fill="FFFFFF" w:themeFill="background1"/>
          </w:tcPr>
          <w:p w14:paraId="0ED3CE72" w14:textId="77777777"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6EA398E5" w14:textId="77777777" w:rsidR="00391226" w:rsidRDefault="00391226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14:paraId="152D6CD9" w14:textId="77777777" w:rsidR="00391226" w:rsidRPr="003573B1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91E94" w:rsidRPr="003573B1" w14:paraId="305CCD14" w14:textId="77777777" w:rsidTr="006E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719465D4" w14:textId="77777777" w:rsidR="00691E94" w:rsidRPr="003573B1" w:rsidRDefault="00691E9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65137551" w14:textId="77777777" w:rsidR="00691E94" w:rsidRPr="00691E94" w:rsidRDefault="00691E9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F0784">
              <w:rPr>
                <w:color w:val="000000"/>
                <w:sz w:val="18"/>
                <w:szCs w:val="18"/>
                <w:lang w:val="en-US"/>
              </w:rPr>
              <w:t>ForNonCcpAccounting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368895A5" w14:textId="77777777" w:rsidR="00691E94" w:rsidRPr="00691E94" w:rsidRDefault="00691E94" w:rsidP="00691E9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 w:rsidR="00F64C6A">
              <w:rPr>
                <w:color w:val="000000"/>
                <w:sz w:val="18"/>
                <w:szCs w:val="18"/>
              </w:rPr>
              <w:t>ТКС</w:t>
            </w:r>
            <w:r>
              <w:rPr>
                <w:color w:val="000000"/>
                <w:sz w:val="18"/>
                <w:szCs w:val="18"/>
              </w:rPr>
              <w:t xml:space="preserve"> для учета обязательств по </w:t>
            </w:r>
            <w:r w:rsidR="00F64C6A">
              <w:rPr>
                <w:color w:val="000000"/>
                <w:sz w:val="18"/>
                <w:szCs w:val="18"/>
              </w:rPr>
              <w:t>договорам, заключенным без участия</w:t>
            </w:r>
            <w:r>
              <w:rPr>
                <w:color w:val="000000"/>
                <w:sz w:val="18"/>
                <w:szCs w:val="18"/>
              </w:rPr>
              <w:t xml:space="preserve"> ЦК</w:t>
            </w:r>
          </w:p>
          <w:p w14:paraId="30E1A007" w14:textId="77777777" w:rsidR="00691E94" w:rsidRPr="003573B1" w:rsidRDefault="00691E94" w:rsidP="00691E9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14:paraId="5AC4F226" w14:textId="77777777" w:rsidR="00691E94" w:rsidRDefault="00691E94" w:rsidP="00691E94">
            <w:pPr>
              <w:rPr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14:paraId="508A9231" w14:textId="77777777" w:rsidR="00691E94" w:rsidRPr="00691E94" w:rsidRDefault="00691E9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6F173B56" w14:textId="77777777" w:rsidR="00691E94" w:rsidRPr="003F0784" w:rsidRDefault="00691E94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14:paraId="694C54C4" w14:textId="77777777" w:rsidR="00691E94" w:rsidRPr="003F0784" w:rsidRDefault="00691E9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391226" w:rsidRPr="003573B1" w14:paraId="7E1D7938" w14:textId="77777777" w:rsidTr="006E3E6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733444FD" w14:textId="77777777" w:rsidR="00391226" w:rsidRPr="003573B1" w:rsidRDefault="00391226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37479E1D" w14:textId="77777777"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TrustClientIdentifier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51899048" w14:textId="77777777" w:rsidR="00391226" w:rsidRDefault="00391226" w:rsidP="00D253AC">
            <w:pPr>
              <w:rPr>
                <w:color w:val="000000"/>
                <w:sz w:val="18"/>
                <w:szCs w:val="18"/>
              </w:rPr>
            </w:pPr>
            <w:r w:rsidRPr="00B86849">
              <w:rPr>
                <w:color w:val="000000"/>
                <w:sz w:val="18"/>
                <w:szCs w:val="18"/>
              </w:rPr>
              <w:t xml:space="preserve">Регистрационный код клиента, </w:t>
            </w:r>
            <w:r w:rsidR="00D253AC">
              <w:rPr>
                <w:color w:val="000000"/>
                <w:sz w:val="18"/>
                <w:szCs w:val="18"/>
              </w:rPr>
              <w:t>, имущество которого учитывается обособленно на ТКС</w:t>
            </w:r>
          </w:p>
        </w:tc>
        <w:tc>
          <w:tcPr>
            <w:tcW w:w="614" w:type="dxa"/>
            <w:shd w:val="clear" w:color="auto" w:fill="FFFFFF" w:themeFill="background1"/>
          </w:tcPr>
          <w:p w14:paraId="2570FA84" w14:textId="77777777" w:rsidR="00391226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7A47640E" w14:textId="77777777" w:rsidR="00391226" w:rsidRDefault="00391226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14:paraId="1FD65F94" w14:textId="77777777" w:rsidR="00391226" w:rsidRPr="003573B1" w:rsidRDefault="00391226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B2BB4" w:rsidRPr="003573B1" w14:paraId="6A6DAAF5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4BC04BFC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2B2FD8F1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65A25995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2053A6A3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442C7835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790C5D8C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52EEE97A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0C4476D0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398EBC11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33D19BFD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14:paraId="0B59FB26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1604AA2A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4C00BA11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14:paraId="2A32B6A7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327FDC37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6E2FFD39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42126C57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14:paraId="57D33061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5BF3CCDB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3306E2AC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14:paraId="11654A30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7695FA28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72AADA66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1F895D4A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14:paraId="73CC9873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0B01794E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52974CAC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14:paraId="0305D528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75DBD5E5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0DA9B6D1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42D736BC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14:paraId="555B96B9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14:paraId="35B21B89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</w:tcPr>
          <w:p w14:paraId="0CD738EE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37AFB3FD" w14:textId="77777777"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6A98CD38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14:paraId="36D02CC9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11CF2405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52A5880B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3360EFA1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8D5C0F7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2B589687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009387DF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0520DCF7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6B52EC64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6743A7AB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2984482E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52D1C641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54AF98A2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6F7F63B4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43FFB023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58C9AAD9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4BAC2CBC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273D0356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14:paraId="6AB5C851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14:paraId="5AD2AF9B" w14:textId="77777777" w:rsidR="004B2BB4" w:rsidRPr="003573B1" w:rsidRDefault="004B2BB4" w:rsidP="00C07A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FA7A187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3CEC982D" w14:textId="77777777"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5B96D1E9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14:paraId="2894D7F7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4314F60C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16300134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4AAAEF5F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</w:tcPr>
          <w:p w14:paraId="1AADF44B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1E81A07D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6DF69A92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14:paraId="213131A6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712DDB0C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7393DAB" w14:textId="77777777" w:rsidR="004B2BB4" w:rsidRPr="003573B1" w:rsidDel="005C322F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39FF8896" w14:textId="77777777"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27B690" w14:textId="77777777" w:rsidR="004B2BB4" w:rsidRPr="003573B1" w:rsidDel="005C322F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5D938482" w14:textId="77777777" w:rsidR="004B2BB4" w:rsidRPr="003573B1" w:rsidDel="005C322F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7F4F5307" w14:textId="77777777" w:rsidR="004B2BB4" w:rsidRPr="003573B1" w:rsidDel="005C322F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011B8397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774A7BC0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7F7A7BC4" w14:textId="77777777" w:rsidR="004B2BB4" w:rsidRPr="003573B1" w:rsidDel="005C322F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18EB1A8C" w14:textId="77777777"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E662895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002F86B1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3A4EEE5F" w14:textId="77777777" w:rsidR="004B2BB4" w:rsidRPr="003573B1" w:rsidDel="005C322F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3A7CE487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auto"/>
          </w:tcPr>
          <w:p w14:paraId="1793E7E3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14:paraId="2033B381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7A7A1824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14:paraId="38FD0F15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</w:tcPr>
          <w:p w14:paraId="5F386D5F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14:paraId="12C8C010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14:paraId="2ADDA13D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FFFFF" w:themeFill="background1"/>
          </w:tcPr>
          <w:p w14:paraId="6457EA27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14:paraId="1BBED594" w14:textId="77777777" w:rsidR="004B2BB4" w:rsidRPr="003573B1" w:rsidDel="005C322F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FFFFF" w:themeFill="background1"/>
          </w:tcPr>
          <w:p w14:paraId="03144877" w14:textId="77777777"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FFFFF" w:themeFill="background1"/>
          </w:tcPr>
          <w:p w14:paraId="3C2CAB76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FFFFF" w:themeFill="background1"/>
          </w:tcPr>
          <w:p w14:paraId="18BAAA7C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14:paraId="4C2B0EA5" w14:textId="77777777" w:rsidR="004B2BB4" w:rsidRPr="003573B1" w:rsidDel="005C322F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14:paraId="4488D194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137F7E13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1D145B5F" w14:textId="77777777" w:rsidR="004B2BB4" w:rsidRPr="003573B1" w:rsidDel="005C322F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31021564" w14:textId="77777777"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7FB7AEA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45A737D4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3B158B2B" w14:textId="77777777" w:rsidR="004B2BB4" w:rsidRPr="003573B1" w:rsidDel="005C322F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2EC0AEFC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4FDCF641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6ADFED22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2B99232B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CE6FF2A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34D7C03B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53F66655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21F602F8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3105C6CD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45A8645D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681F1EF9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CF41279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0A756189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542B7360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50C80A8E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75DC9671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2A846FA7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35BC2439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DC66E49" w14:textId="77777777" w:rsidR="004B2BB4" w:rsidRPr="003573B1" w:rsidRDefault="004B2BB4" w:rsidP="006E3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10819641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566DE3C6" w14:textId="77777777" w:rsidR="004B2BB4" w:rsidRPr="003573B1" w:rsidRDefault="004B2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14:paraId="141CFE6C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  <w:shd w:val="clear" w:color="auto" w:fill="F2F2F2" w:themeFill="background1" w:themeFillShade="F2"/>
          </w:tcPr>
          <w:p w14:paraId="2549CB72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1B0E906F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F2F2F2" w:themeFill="background1" w:themeFillShade="F2"/>
          </w:tcPr>
          <w:p w14:paraId="18C7B8C2" w14:textId="77777777"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107BA6D" w14:textId="77777777" w:rsidR="004B2BB4" w:rsidRPr="003573B1" w:rsidRDefault="004B2BB4" w:rsidP="006E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shd w:val="clear" w:color="auto" w:fill="F2F2F2" w:themeFill="background1" w:themeFillShade="F2"/>
          </w:tcPr>
          <w:p w14:paraId="6087BA2B" w14:textId="77777777"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51FDE3E7" w14:textId="77777777" w:rsidR="004B2BB4" w:rsidRPr="003573B1" w:rsidRDefault="004B2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37591F1F" w14:textId="77777777"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14:paraId="710BB057" w14:textId="77777777"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6878EFC4" w14:textId="77777777"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428549272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1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1D48" w14:textId="77777777"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14:paraId="1C3211C7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EEECE1" w:themeFill="background2"/>
          </w:tcPr>
          <w:p w14:paraId="60D6F5EC" w14:textId="77777777"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14:paraId="31A5435E" w14:textId="77777777" w:rsidR="001D7D82" w:rsidRPr="003573B1" w:rsidRDefault="001D7D82" w:rsidP="001D7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EEECE1" w:themeFill="background2"/>
          </w:tcPr>
          <w:p w14:paraId="2C163575" w14:textId="77777777"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6B0D87D8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EEECE1" w:themeFill="background2"/>
          </w:tcPr>
          <w:p w14:paraId="0121481B" w14:textId="77777777"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14:paraId="74D7F72B" w14:textId="77777777" w:rsidR="001D7D82" w:rsidRPr="003573B1" w:rsidRDefault="001D7D82" w:rsidP="001D7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14:paraId="0BC3B644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47E0C68D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14:paraId="152DDF19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14:paraId="1BD48DB0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44C56FA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3FB19DF2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C0520B0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14:paraId="0F501D8E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6E33F643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14:paraId="5A7B64F2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14:paraId="4ADC7473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66C4622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02CB3E7A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4A2883AB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14:paraId="0DE96617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0F8A8052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4F6971F3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1B455EE8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4F56A5C6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A227F4F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287AE67F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14:paraId="5A8F5923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4DFE2C90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2B007099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4AEC60B8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69474317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DE5B7CC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20C90346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14:paraId="0AF707C1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485B8335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79C56CE1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25EEF1C5" w14:textId="77777777" w:rsidR="001D7D82" w:rsidRPr="003573B1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14:paraId="5ABDD9F9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0600344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3E6A316D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14:paraId="665871FB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41F132D5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5D37E64D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448AF868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14:paraId="22687EDB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DD75F91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6A7A0681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14:paraId="772F2A54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6A199255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720FB326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5F58A4B3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66B35672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09083114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1A4F81B1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14:paraId="3AB60491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6777E035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7CE14FA8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6AB9CA47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7491F55C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E7EB605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7E19B15C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14:paraId="22199E11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73DA08F6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0E96C0DA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48712BDC" w14:textId="77777777" w:rsidR="001D7D82" w:rsidRPr="00685B98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38AC6765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9076AAD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3C9458A6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14:paraId="7F1C2E1F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Align w:val="center"/>
          </w:tcPr>
          <w:p w14:paraId="4BD1A9C6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456AE23A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3075A7FC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14:paraId="2CBA2B04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D110254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10935478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14:paraId="042BE86D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772253BE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7AF3A338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14:paraId="6FC99DA4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4B197FD" w14:textId="77777777" w:rsidR="001D7D82" w:rsidRPr="003573B1" w:rsidRDefault="00633371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4C207EAE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15A8B4C7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14:paraId="6713FCF3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23803E91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09ED1785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14:paraId="67AC10CC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F0D46E3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4B655811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09F069B5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14:paraId="20C1CBA8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04DBD8F6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11F1150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1FE7E987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EF6B41E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9689A3B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3CF1BBE3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14:paraId="781EA462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45AEBDDA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BB63B85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791649A9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714CB42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3C68E5A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134FD157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14:paraId="49C945F9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4A954321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B3D28AC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544E2699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52BACCC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0790F98F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5FC2A88E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14:paraId="6059E253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</w:tcPr>
          <w:p w14:paraId="498E3AFF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707A24CC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vAlign w:val="center"/>
          </w:tcPr>
          <w:p w14:paraId="18E28FFC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46BA8359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C4DCE23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14:paraId="4FEA08A1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14:paraId="22C881AB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734C822F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92B44D3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6BFC4750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848C125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A2696AA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256EB2A7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14:paraId="0983E22C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01233E2A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401477D9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6C468836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8E476C0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FAC9C9D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3C00E5FD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14:paraId="4430C086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23885B7F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412AE2BD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25495111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14:paraId="08B7BBF1" w14:textId="77777777"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14:paraId="0BB1B9F6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C37C8B1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31AFC3A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7D4B134F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14:paraId="322EAEAA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1D56B411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2246AC6C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14:paraId="0C516036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8E4BB34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14:paraId="69EE8D95" w14:textId="77777777"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7FBA8935" w14:textId="77777777" w:rsidR="001D7D82" w:rsidRPr="003573B1" w:rsidRDefault="001D7D82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14:paraId="5649C027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43EF85B3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6E90AFA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455708B0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6F5290C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14:paraId="7634746B" w14:textId="77777777"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5631C83" w14:textId="77777777" w:rsidR="001D7D82" w:rsidRPr="003573B1" w:rsidRDefault="001D7D82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14:paraId="2E212DF2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665D8DF4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2E1BB829" w14:textId="77777777"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7874D3A9" w14:textId="77777777"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4E8E146" w14:textId="77777777"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14:paraId="6516FD0A" w14:textId="77777777"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DF654D4" w14:textId="77777777"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14:paraId="41F996FD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49EC6A17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0DAED1A5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14:paraId="06AD5FE4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444631A" w14:textId="77777777" w:rsidR="00CC43D9" w:rsidRPr="003573B1" w:rsidRDefault="0026768C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14:paraId="0E9ABBE8" w14:textId="77777777"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6127767D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14:paraId="389D9269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1F22523C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2B997F9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</w:tcPr>
          <w:p w14:paraId="2507EC92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14:paraId="3C0B70F6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1DF968A2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042FCB79" w14:textId="77777777"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33845E97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10069B7E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887DFFA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</w:tcPr>
          <w:p w14:paraId="3FA8644B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14:paraId="3A1C6F5B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6FE8D54A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524B72EA" w14:textId="77777777" w:rsidR="00CC43D9" w:rsidRPr="003573B1" w:rsidRDefault="00CC43D9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3DC9FDBA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782D89B0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608260B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01A82647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AD120B3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14:paraId="33E041A1" w14:textId="77777777"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D429139" w14:textId="77777777"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570C71B2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0917ABC7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C25B7A6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14:paraId="7E034AA5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F5398FF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25214E9F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09D1F764" w14:textId="77777777" w:rsidR="00CC43D9" w:rsidRPr="003573B1" w:rsidRDefault="00CC43D9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318CA74E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auto"/>
            <w:vAlign w:val="center"/>
          </w:tcPr>
          <w:p w14:paraId="1372A69D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306E8C8F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auto"/>
            <w:vAlign w:val="center"/>
          </w:tcPr>
          <w:p w14:paraId="1C131448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2FDC8D4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D0E291B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34BE493" w14:textId="77777777"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63F2B15D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7BFB353F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F36B0E3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14:paraId="202CF02C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7069DA0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53D9F491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B8838AA" w14:textId="77777777" w:rsidR="00CC43D9" w:rsidRPr="003573B1" w:rsidRDefault="00CC43D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51065AE8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708B344B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27621696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14:paraId="79093D33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727DBD05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5CC94D72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31ACE628" w14:textId="77777777" w:rsidR="00CC43D9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6B44D43C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7BDA4FF8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013AC732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14:paraId="46F8846F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46FD63CD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  <w:vAlign w:val="center"/>
          </w:tcPr>
          <w:p w14:paraId="01EA8DBD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1E4C2C1B" w14:textId="77777777" w:rsidR="00CC43D9" w:rsidRPr="003573B1" w:rsidRDefault="00CC43D9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14:paraId="5D6BDA18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4A8EFD21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6A91B413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14:paraId="72B63BFA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14:paraId="5427E86B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  <w:vAlign w:val="center"/>
          </w:tcPr>
          <w:p w14:paraId="1A0C41CA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14:paraId="6344B1F4" w14:textId="77777777" w:rsidR="00CC43D9" w:rsidRPr="003573B1" w:rsidRDefault="00CC43D9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14:paraId="282F41F9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0D9ABF9C" w14:textId="77777777"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04B584F0" w14:textId="77777777" w:rsidR="00DE0ACC" w:rsidRPr="003573B1" w:rsidRDefault="00DE0ACC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14:paraId="42B9A6AE" w14:textId="77777777" w:rsidR="00DE0ACC" w:rsidRPr="003573B1" w:rsidRDefault="00DE0AC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>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73C4397" w14:textId="77777777" w:rsidR="00DE0ACC" w:rsidRPr="003573B1" w:rsidRDefault="007830D0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0DF9E4A8" w14:textId="77777777"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46C5AA9E" w14:textId="77777777" w:rsidR="00DE0ACC" w:rsidRPr="003573B1" w:rsidRDefault="00DE0ACC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14:paraId="2FFD5CBE" w14:textId="77777777" w:rsidTr="00F76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3802A761" w14:textId="77777777"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58DBF75F" w14:textId="77777777" w:rsidR="00DE0ACC" w:rsidRPr="003573B1" w:rsidRDefault="00DE0ACC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14:paraId="09ADEE20" w14:textId="77777777"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14:paraId="709509B4" w14:textId="77777777" w:rsidR="00DE0ACC" w:rsidRPr="003573B1" w:rsidRDefault="007830D0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20A2348E" w14:textId="77777777"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14:paraId="09C6F04C" w14:textId="77777777" w:rsidR="00DE0ACC" w:rsidRPr="003573B1" w:rsidRDefault="007830D0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14:paraId="31EBBD15" w14:textId="77777777" w:rsidTr="00F764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FFFFF" w:themeFill="background1"/>
            <w:vAlign w:val="center"/>
          </w:tcPr>
          <w:p w14:paraId="25DBA34A" w14:textId="77777777"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614258C" w14:textId="77777777" w:rsidR="00DE0ACC" w:rsidRPr="003573B1" w:rsidRDefault="00DE0ACC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</w:t>
            </w:r>
            <w:r w:rsidR="00B6727C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FFFFF" w:themeFill="background1"/>
            <w:vAlign w:val="center"/>
          </w:tcPr>
          <w:p w14:paraId="7DF159A0" w14:textId="77777777"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14:paraId="2F085360" w14:textId="77777777" w:rsidR="00DE0ACC" w:rsidRPr="003573B1" w:rsidRDefault="007830D0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6D735447" w14:textId="77777777" w:rsidR="00DE0ACC" w:rsidRPr="003573B1" w:rsidRDefault="006E3E65" w:rsidP="001D7D8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14:paraId="7C750FCA" w14:textId="77777777" w:rsidR="00DE0ACC" w:rsidRPr="003573B1" w:rsidRDefault="007830D0" w:rsidP="007E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14:paraId="13FDE341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3BC19C7B" w14:textId="77777777"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0D9CE9F6" w14:textId="77777777" w:rsidR="00DE0ACC" w:rsidRPr="003573B1" w:rsidRDefault="00DE0ACC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14:paraId="57C83C96" w14:textId="77777777"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7C92581" w14:textId="77777777" w:rsidR="00DE0ACC" w:rsidRPr="003573B1" w:rsidRDefault="007830D0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14:paraId="3AB085A1" w14:textId="77777777"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21033B12" w14:textId="77777777" w:rsidR="00DE0ACC" w:rsidRPr="003573B1" w:rsidRDefault="00DE0ACC" w:rsidP="007E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14:paraId="2E214597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0E03F38E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48A3583E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  <w:vAlign w:val="center"/>
          </w:tcPr>
          <w:p w14:paraId="3D7D0B34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123AB14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14:paraId="5066C1EE" w14:textId="77777777"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112AB2FD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14:paraId="6ABA5F5F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4D7775BD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7AECC33A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14:paraId="680A73AA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4043AAA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  <w:vAlign w:val="center"/>
          </w:tcPr>
          <w:p w14:paraId="614B79E7" w14:textId="77777777"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27906D35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14:paraId="0B451D18" w14:textId="77777777" w:rsidTr="008F7D83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0AE9A68B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40A6CC9B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14:paraId="5A04334B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E30AE0B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5C91C81E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5FB704EF" w14:textId="77777777" w:rsidR="00CC43D9" w:rsidRPr="003573B1" w:rsidRDefault="00CC43D9" w:rsidP="001D7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14:paraId="01C8F7F8" w14:textId="77777777" w:rsidTr="008F7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shd w:val="clear" w:color="auto" w:fill="F2F2F2" w:themeFill="background1" w:themeFillShade="F2"/>
            <w:vAlign w:val="center"/>
          </w:tcPr>
          <w:p w14:paraId="7579D424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14:paraId="5DCC72A5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5" w:type="dxa"/>
            <w:shd w:val="clear" w:color="auto" w:fill="F2F2F2" w:themeFill="background1" w:themeFillShade="F2"/>
          </w:tcPr>
          <w:p w14:paraId="075710AB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22712BD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2006B35B" w14:textId="77777777"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3C1B639B" w14:textId="77777777" w:rsidR="00CC43D9" w:rsidRPr="003573B1" w:rsidRDefault="00CC43D9" w:rsidP="001D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15DDA396" w14:textId="77777777" w:rsidR="001D7D82" w:rsidRDefault="001D7D82" w:rsidP="001D7D82">
      <w:pPr>
        <w:rPr>
          <w:lang w:val="en-US"/>
        </w:rPr>
      </w:pPr>
    </w:p>
    <w:p w14:paraId="72D977B3" w14:textId="77777777" w:rsidR="00975877" w:rsidRDefault="00975877" w:rsidP="001D7D82">
      <w:pPr>
        <w:rPr>
          <w:lang w:val="en-US"/>
        </w:rPr>
      </w:pPr>
    </w:p>
    <w:p w14:paraId="1BD20671" w14:textId="77777777" w:rsidR="00975877" w:rsidRDefault="00975877" w:rsidP="001D7D82">
      <w:pPr>
        <w:rPr>
          <w:lang w:val="en-US"/>
        </w:rPr>
      </w:pPr>
    </w:p>
    <w:p w14:paraId="634DCCA1" w14:textId="77777777" w:rsidR="00975877" w:rsidRPr="00975877" w:rsidRDefault="00975877" w:rsidP="001D7D82">
      <w:pPr>
        <w:rPr>
          <w:lang w:val="en-US"/>
        </w:rPr>
      </w:pPr>
    </w:p>
    <w:p w14:paraId="3AB02371" w14:textId="77777777" w:rsidR="00814256" w:rsidRPr="00C73348" w:rsidRDefault="00814256">
      <w:pPr>
        <w:spacing w:after="200" w:line="276" w:lineRule="auto"/>
        <w:rPr>
          <w:sz w:val="18"/>
          <w:szCs w:val="18"/>
        </w:rPr>
      </w:pPr>
    </w:p>
    <w:p w14:paraId="124C6F8F" w14:textId="77777777"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32" w:name="_Toc381100257"/>
      <w:r>
        <w:rPr>
          <w:sz w:val="24"/>
          <w:szCs w:val="24"/>
          <w:lang w:val="en-US"/>
        </w:rPr>
        <w:br w:type="page"/>
      </w:r>
    </w:p>
    <w:p w14:paraId="19607BB2" w14:textId="77777777"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428549273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64018">
        <w:rPr>
          <w:rFonts w:ascii="Times New Roman" w:hAnsi="Times New Roman" w:cs="Times New Roman"/>
          <w:sz w:val="24"/>
          <w:szCs w:val="24"/>
        </w:rPr>
        <w:t xml:space="preserve">о </w:t>
      </w:r>
      <w:r w:rsidR="006E0663">
        <w:rPr>
          <w:rFonts w:ascii="Times New Roman" w:hAnsi="Times New Roman" w:cs="Times New Roman"/>
          <w:sz w:val="24"/>
          <w:szCs w:val="24"/>
        </w:rPr>
        <w:t xml:space="preserve"> </w:t>
      </w:r>
      <w:r w:rsidR="00264018">
        <w:rPr>
          <w:rFonts w:ascii="Times New Roman" w:hAnsi="Times New Roman" w:cs="Times New Roman"/>
          <w:sz w:val="24"/>
          <w:szCs w:val="24"/>
        </w:rPr>
        <w:t>т</w:t>
      </w:r>
      <w:r w:rsidR="00264018" w:rsidRPr="00F43A3E">
        <w:rPr>
          <w:rFonts w:ascii="Times New Roman" w:hAnsi="Times New Roman" w:cs="Times New Roman"/>
          <w:sz w:val="24"/>
          <w:szCs w:val="24"/>
        </w:rPr>
        <w:t>ребовани</w:t>
      </w:r>
      <w:r w:rsidR="00264018">
        <w:rPr>
          <w:rFonts w:ascii="Times New Roman" w:hAnsi="Times New Roman" w:cs="Times New Roman"/>
          <w:sz w:val="24"/>
          <w:szCs w:val="24"/>
        </w:rPr>
        <w:t>ях</w:t>
      </w:r>
      <w:r w:rsidR="00264018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 погашени</w:t>
      </w:r>
      <w:r w:rsidR="006E0663">
        <w:rPr>
          <w:rFonts w:ascii="Times New Roman" w:hAnsi="Times New Roman" w:cs="Times New Roman"/>
          <w:sz w:val="24"/>
          <w:szCs w:val="24"/>
        </w:rPr>
        <w:t>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задолженности по денежному регистру»</w:t>
      </w:r>
      <w:bookmarkEnd w:id="32"/>
      <w:bookmarkEnd w:id="33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61EBA" w14:textId="77777777"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по итогам клиринга </w:t>
      </w:r>
      <w:r w:rsidR="00524EF8">
        <w:rPr>
          <w:color w:val="000000"/>
          <w:sz w:val="18"/>
          <w:szCs w:val="18"/>
        </w:rPr>
        <w:t>для расчетов по итогам торгов</w:t>
      </w:r>
      <w:r w:rsidR="00524EF8" w:rsidRPr="003573B1">
        <w:rPr>
          <w:color w:val="000000"/>
          <w:sz w:val="18"/>
          <w:szCs w:val="18"/>
        </w:rPr>
        <w:t xml:space="preserve"> </w:t>
      </w:r>
      <w:r w:rsidRPr="003573B1">
        <w:rPr>
          <w:color w:val="000000"/>
          <w:sz w:val="18"/>
          <w:szCs w:val="18"/>
        </w:rPr>
        <w:t>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 w:firstRow="0" w:lastRow="0" w:firstColumn="0" w:lastColumn="0" w:noHBand="0" w:noVBand="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14:paraId="6C7BE3AB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EEECE1" w:themeFill="background2"/>
          </w:tcPr>
          <w:p w14:paraId="3F858EDA" w14:textId="77777777"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14:paraId="01C60D67" w14:textId="77777777" w:rsidR="000B2654" w:rsidRPr="003573B1" w:rsidRDefault="000B265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EEECE1" w:themeFill="background2"/>
          </w:tcPr>
          <w:p w14:paraId="25FCD17B" w14:textId="77777777"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14:paraId="6EFD23D7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EEECE1" w:themeFill="background2"/>
          </w:tcPr>
          <w:p w14:paraId="0054DCE1" w14:textId="77777777"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14:paraId="52AA5B42" w14:textId="77777777" w:rsidR="000B2654" w:rsidRPr="003573B1" w:rsidRDefault="000B265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14:paraId="49B6498D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67DA068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3239B9DF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6B9C5C67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891C4B1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3B339C15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45F7AD0B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14:paraId="15BEDC4C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713075CB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6B23E933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5BB63E7D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9883013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78A953F7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13072FBB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14:paraId="206CF69C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56160E66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7334123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7456ACA2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14:paraId="3C29C9A6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A29B674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1D494F1E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14:paraId="1DBCFA99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0F3D87CE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68FA81A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1030C51D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14:paraId="3A06B0F1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DBEEB5D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10581226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14:paraId="0A8605B4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75E67B4C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261509E6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102976A1" w14:textId="77777777" w:rsidR="000B2654" w:rsidRPr="003573B1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425" w:type="dxa"/>
          </w:tcPr>
          <w:p w14:paraId="21B8A933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43FD189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5F563D99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14:paraId="5382106D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52958C2D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4E2F869E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104C474C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14:paraId="5957F7AA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EC5126C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09606EA9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14:paraId="7E1E09A0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3FBD06EE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1BFB06D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41E028E1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14:paraId="4F8D0D10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13B0A08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00FCD257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14:paraId="63AF742E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61643DE7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5DA7B92F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067819FE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14:paraId="4889D78D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B1F117D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21EEDD60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14:paraId="3FC58E69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5D08ED6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3A88DA25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2F2580BA" w14:textId="77777777" w:rsidR="000B2654" w:rsidRPr="00685B98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425" w:type="dxa"/>
          </w:tcPr>
          <w:p w14:paraId="4CC83DC1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8F5FB51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4FB722F9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14:paraId="703E8C21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vAlign w:val="center"/>
          </w:tcPr>
          <w:p w14:paraId="18F537D3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126B5FCA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3C467C75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425" w:type="dxa"/>
          </w:tcPr>
          <w:p w14:paraId="7721778E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9F487BB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14:paraId="15080899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14:paraId="17C60165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2A92B0D2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5896323E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  <w:vAlign w:val="center"/>
          </w:tcPr>
          <w:p w14:paraId="15125915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BF024F6" w14:textId="77777777" w:rsidR="000B2654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46C6E342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7093869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14:paraId="2C796A2A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22302CB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2D30956B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  <w:vAlign w:val="center"/>
          </w:tcPr>
          <w:p w14:paraId="3BE0E60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DE5E201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371C0812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496E6DDC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14:paraId="3BDAB505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48EA8D8C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94507DA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184B27C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4231F3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482E849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2D15E40E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14:paraId="216F816E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505F42AD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18DDA16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69F465C4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F10012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B9C93A6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00D90A5F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14:paraId="29BD7BFB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4DC5252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F2F9730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7FC7BCE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A74ADB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8EF71F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04F44310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14:paraId="78AE997A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</w:tcPr>
          <w:p w14:paraId="654A0461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396DFEB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14:paraId="2E191CAE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14:paraId="146DFEAE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AD006EA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14:paraId="79A63790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14:paraId="4C16C8FD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5D42DB6C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8E8B30C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4229B404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EBE36E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880D4F7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0176F80D" w14:textId="77777777" w:rsidR="000B2654" w:rsidRPr="003573B1" w:rsidRDefault="000B265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14:paraId="5EEEC633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21296994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CC425A3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1BE4B403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DA89BE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DE30FC5" w14:textId="77777777"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3AE0D8ED" w14:textId="77777777" w:rsidR="000B2654" w:rsidRPr="003573B1" w:rsidRDefault="000B265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14:paraId="2CB0F03E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09368505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0B99D947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  <w:vAlign w:val="center"/>
          </w:tcPr>
          <w:p w14:paraId="28311EB5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F73DC25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14:paraId="1AD161D8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DA34C3F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14:paraId="4F97DC71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1AFD4ED2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2C58F08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700CD6FB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05A6A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1DB96F40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DED9C73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14:paraId="462363FE" w14:textId="77777777" w:rsidTr="00C21A0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0FF0ADDA" w14:textId="77777777"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14:paraId="1F4A2CA9" w14:textId="77777777" w:rsidR="007E77C1" w:rsidRPr="003573B1" w:rsidRDefault="007E77C1" w:rsidP="00C8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7BA0062A" w14:textId="77777777"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1970FE" w14:textId="77777777" w:rsidR="007E77C1" w:rsidRPr="00C73348" w:rsidRDefault="00C21A00" w:rsidP="00C8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7C10A426" w14:textId="77777777"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25764AE1" w14:textId="77777777" w:rsidR="007E77C1" w:rsidRPr="003573B1" w:rsidRDefault="007E77C1" w:rsidP="00C84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14:paraId="7B0D3E6E" w14:textId="77777777" w:rsidTr="00C2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6BFE156" w14:textId="77777777"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1A3486D2" w14:textId="77777777" w:rsidR="007E77C1" w:rsidRPr="003573B1" w:rsidRDefault="007E77C1" w:rsidP="00C84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</w:tcPr>
          <w:p w14:paraId="6C24F350" w14:textId="77777777"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9739C6" w14:textId="77777777" w:rsidR="007E77C1" w:rsidRPr="003573B1" w:rsidRDefault="007E77C1" w:rsidP="00C84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490488F" w14:textId="77777777"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4E3C5171" w14:textId="77777777" w:rsidR="007E77C1" w:rsidRPr="003573B1" w:rsidRDefault="007E77C1" w:rsidP="00C84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14:paraId="68A1F657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4620EEC2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7874586C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2271202C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8EBF1E7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14:paraId="3EAC146B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A981D1E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14:paraId="2937C6C4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FFFFF" w:themeFill="background1"/>
            <w:vAlign w:val="center"/>
          </w:tcPr>
          <w:p w14:paraId="28745DC5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133E1334" w14:textId="77777777" w:rsidR="00F8318C" w:rsidRPr="003573B1" w:rsidRDefault="00C21A00" w:rsidP="00C2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FFFFF" w:themeFill="background1"/>
            <w:vAlign w:val="center"/>
          </w:tcPr>
          <w:p w14:paraId="4F73740D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B37FF7A" w14:textId="77777777" w:rsidR="00F8318C" w:rsidRPr="003573B1" w:rsidRDefault="00A2006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E509C3F" w14:textId="77777777"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05870E2F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14:paraId="5E57D61F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FFFFF" w:themeFill="background1"/>
            <w:vAlign w:val="center"/>
          </w:tcPr>
          <w:p w14:paraId="5BD10EB0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14:paraId="7E2D6CB2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FFFFF" w:themeFill="background1"/>
            <w:vAlign w:val="center"/>
          </w:tcPr>
          <w:p w14:paraId="2FAFE50C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F2C4EB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417930C1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61503D98" w14:textId="77777777" w:rsidR="00F8318C" w:rsidRPr="003573B1" w:rsidRDefault="00F8318C" w:rsidP="00F8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14:paraId="51DA2241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6ABE3E4C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F68DE0D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151B568B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3C05A" w14:textId="77777777" w:rsidR="00F8318C" w:rsidRPr="003573B1" w:rsidRDefault="00CC43D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Align w:val="center"/>
          </w:tcPr>
          <w:p w14:paraId="5A871CD4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C69CC95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14:paraId="3B37C581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3861054F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7D157E8A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3CA461FA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4F989A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4D9E0B2F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431FEF9A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14:paraId="1282281A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auto"/>
            <w:vAlign w:val="center"/>
          </w:tcPr>
          <w:p w14:paraId="65A0C88B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43A5ECD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auto"/>
            <w:vAlign w:val="center"/>
          </w:tcPr>
          <w:p w14:paraId="2E53C44D" w14:textId="77777777"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14:paraId="5E9E920A" w14:textId="77777777"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558232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F70759B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85C930C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14:paraId="08297EFD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FFFFF" w:themeFill="background1"/>
            <w:vAlign w:val="center"/>
          </w:tcPr>
          <w:p w14:paraId="264920C6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14:paraId="5E7B0FAA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FFFFF" w:themeFill="background1"/>
            <w:vAlign w:val="center"/>
          </w:tcPr>
          <w:p w14:paraId="3214CE64" w14:textId="77777777"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3E9FCD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748574A1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14:paraId="3ED839AD" w14:textId="77777777" w:rsidR="00F8318C" w:rsidRPr="003573B1" w:rsidRDefault="00F8318C" w:rsidP="00F83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14:paraId="41345B76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3AF95AEB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0B21CD41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2ACBEEF6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C9B1D9E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15CC36D4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660233A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14:paraId="14F1D34D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10A58D38" w14:textId="77777777"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3A275E88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1362624C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061BDC0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14:paraId="00B934D0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C2BBCAB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14:paraId="5275B8BB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1C43F47C" w14:textId="77777777"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760705C5" w14:textId="77777777" w:rsidR="007E77C1" w:rsidRPr="003573B1" w:rsidRDefault="007E77C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067556C6" w14:textId="77777777"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E8E9550" w14:textId="77777777" w:rsidR="007E77C1" w:rsidRPr="003573B1" w:rsidRDefault="00C21A0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14:paraId="1F02FE6C" w14:textId="77777777"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50E73F56" w14:textId="77777777" w:rsidR="007E77C1" w:rsidRPr="003573B1" w:rsidRDefault="007E77C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14:paraId="4F60CE54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093CCCC2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14:paraId="7C87D463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01EBD6B9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F993B51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14:paraId="4485708A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4E3B2E01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14:paraId="0CD0ACFD" w14:textId="77777777" w:rsidTr="00C7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4FD850EB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38A5307F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34424BE8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66DFF7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7BAAFB04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96CC50F" w14:textId="77777777" w:rsidR="00F8318C" w:rsidRPr="003573B1" w:rsidRDefault="00F831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14:paraId="58CF4CB5" w14:textId="77777777" w:rsidTr="00C7334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2"/>
            <w:shd w:val="clear" w:color="auto" w:fill="F2F2F2" w:themeFill="background1" w:themeFillShade="F2"/>
            <w:vAlign w:val="center"/>
          </w:tcPr>
          <w:p w14:paraId="3C8925E6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747FC709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shd w:val="clear" w:color="auto" w:fill="F2F2F2" w:themeFill="background1" w:themeFillShade="F2"/>
          </w:tcPr>
          <w:p w14:paraId="6503A658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8116465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</w:tcPr>
          <w:p w14:paraId="2E455C25" w14:textId="77777777"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35ECCF09" w14:textId="77777777" w:rsidR="00F8318C" w:rsidRPr="003573B1" w:rsidRDefault="00F831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23BE9DB0" w14:textId="77777777" w:rsidR="000B2654" w:rsidRDefault="000B2654" w:rsidP="000B2654">
      <w:pPr>
        <w:rPr>
          <w:lang w:val="en-US"/>
        </w:rPr>
      </w:pPr>
    </w:p>
    <w:p w14:paraId="62B42BEC" w14:textId="77777777" w:rsidR="00C21A00" w:rsidRDefault="00C21A00" w:rsidP="003115C7">
      <w:pPr>
        <w:pStyle w:val="22"/>
        <w:rPr>
          <w:lang w:val="en-US"/>
        </w:rPr>
      </w:pPr>
    </w:p>
    <w:p w14:paraId="3505E569" w14:textId="77777777" w:rsidR="00C21A00" w:rsidRDefault="00C21A00" w:rsidP="003115C7">
      <w:pPr>
        <w:pStyle w:val="22"/>
        <w:rPr>
          <w:lang w:val="en-US"/>
        </w:rPr>
      </w:pPr>
    </w:p>
    <w:p w14:paraId="3E3EBD78" w14:textId="77777777"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381100258"/>
      <w:bookmarkStart w:id="35" w:name="_Toc428549274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5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773A6" w14:textId="77777777"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 w:firstRow="0" w:lastRow="0" w:firstColumn="0" w:lastColumn="0" w:noHBand="0" w:noVBand="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14:paraId="26F08896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EEECE1" w:themeFill="background2"/>
          </w:tcPr>
          <w:p w14:paraId="3B1C4C9F" w14:textId="77777777"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14:paraId="47B434C5" w14:textId="77777777" w:rsidR="00437044" w:rsidRPr="003573B1" w:rsidRDefault="0043704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EEECE1" w:themeFill="background2"/>
          </w:tcPr>
          <w:p w14:paraId="67594E91" w14:textId="77777777"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14:paraId="68280B2E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EEECE1" w:themeFill="background2"/>
          </w:tcPr>
          <w:p w14:paraId="6341E33D" w14:textId="77777777"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14:paraId="71B77AD7" w14:textId="77777777" w:rsidR="00437044" w:rsidRPr="003573B1" w:rsidRDefault="0043704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14:paraId="56743D86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74B4AD5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526AF46A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6C2F727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347A8B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1F20014C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29DE767C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06270FCB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44692CA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11E2B686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4180DA7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749F262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3AE4435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61F81AC0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5A9A01A3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2395A2A2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3E8CEA0F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3EFC06A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14:paraId="65993B1E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27DDC0B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716F6C48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14:paraId="41AD88CC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613DB13D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16C56800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2E337EA0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14:paraId="088D8390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7FCF112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7DB91D7F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14:paraId="75A0B176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3965D71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12F99D85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0D1CBD14" w14:textId="77777777" w:rsidR="00437044" w:rsidRPr="003573B1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</w:tcPr>
          <w:p w14:paraId="228E5FDD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B00729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6B389B0A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14:paraId="246F683E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30C4EC30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0DA5ABB5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27B8F00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14:paraId="7CDE36DA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3EB4D5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2503F8E0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14:paraId="1D08BD9A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60FED53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2B46456C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41E1FAA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14:paraId="155AB2C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388BC9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3FB85103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14:paraId="6007F929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735E8ACB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0CFF8363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4160272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14:paraId="20CC1516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051ACC1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685D580E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14:paraId="4D37ED3D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2CEE7F33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5492912E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15D880C2" w14:textId="77777777" w:rsidR="00437044" w:rsidRPr="00685B98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</w:tcPr>
          <w:p w14:paraId="2DD04D4C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B3226A4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3E0126BD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14:paraId="534AFAB8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7595090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718984B9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43B5AC3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</w:tcPr>
          <w:p w14:paraId="2B9C68F6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A737AF0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14:paraId="2B400D4D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14:paraId="2C216275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7E814413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401D87EF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14:paraId="47F4BF6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5FBB9F" w14:textId="77777777" w:rsidR="00437044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5AAD7723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4BC05248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66F8480E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17CAF53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602E79ED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14:paraId="72085A5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7F260E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39E3CE90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73783E3B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672A3EF2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DF12D3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08602838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6BF3974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F5BB3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16DEB3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0E5B3A9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14:paraId="7E469254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ABDC0F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3CA10259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07E3EDC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56573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BB1C02D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3D263831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14:paraId="1D3AA1FA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74689B3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C18ADF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09D6636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02057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FD56CBD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39B98546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14:paraId="6EA95FE4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</w:tcPr>
          <w:p w14:paraId="6D64BB9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4C7DDD3C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139D1BF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14:paraId="0D47A6E9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0DADEA3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14:paraId="379BCA37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14:paraId="58E0199B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72D0ABB4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A581E96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319A469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40B58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883F0A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78B52883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14:paraId="5F96F8B1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28433E6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36BEC3C0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4F6862A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DB2ED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6E61D8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5072EB0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14:paraId="6C1C8373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3DCF8793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5D90F41B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14:paraId="1CF1AA9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2B3E12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5BF92E1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016A7523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56B95080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1CEBB46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974F916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37848BC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2E90B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BE33B1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075EB102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14:paraId="68EEB12D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1E520FE0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D37C1E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6F16268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D14663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5A861E1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663DB8FD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1316642B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28100170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14:paraId="0913E35B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</w:tcPr>
          <w:p w14:paraId="5B05E05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C51FC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B61E4F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359AEA2C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14:paraId="4539A940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5D0D725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67E8D16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14:paraId="69B5DC5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D2EED8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372183E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1BCDE793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7D1C9D66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01ED49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9CE849D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12C25A1F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81DFE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373851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1C5D22B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14:paraId="24E573F0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4DCF53D4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5CFDCEF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325B8C6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25FB25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3520AF5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41F3112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5DE8F7A9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119D7A3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16609AF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28E74E3" w14:textId="77777777"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14:paraId="4E26FB09" w14:textId="77777777"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9688D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4ACD2B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251CD375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14:paraId="097CAFC7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4D71E52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5713CC6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04353A7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10CC76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64808D8D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32C34D63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42F36A27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0F700C7C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89BA472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66009A7B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33E32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8E5D205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73B6B2B9" w14:textId="77777777" w:rsidR="00437044" w:rsidRPr="003573B1" w:rsidRDefault="00437044" w:rsidP="0043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14:paraId="57AC4740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0F3C3941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46D3959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3D3DD0CB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FBDD6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AA2762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559BDE4E" w14:textId="77777777" w:rsidR="00437044" w:rsidRPr="003573B1" w:rsidRDefault="00437044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14:paraId="484A106A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07365831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AE1FF88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5B14D2E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ECDC16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41C419D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1B207C37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14:paraId="1CC94562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C648274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6ED951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337CDA30" w14:textId="77777777" w:rsidR="00437044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  <w:p w14:paraId="57CB2692" w14:textId="77777777" w:rsidR="009E5FB0" w:rsidRPr="00C73348" w:rsidRDefault="009E5FB0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14:paraId="2793A5A7" w14:textId="77777777" w:rsidR="007E77C1" w:rsidRPr="0007538B" w:rsidRDefault="007E77C1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  <w:p w14:paraId="6646BFBF" w14:textId="77777777" w:rsidR="00391226" w:rsidRPr="00391226" w:rsidRDefault="00391226" w:rsidP="00F90B73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b/>
                <w:color w:val="000000"/>
                <w:sz w:val="18"/>
                <w:szCs w:val="18"/>
                <w:lang w:val="en-US"/>
              </w:rPr>
              <w:t>ADDITIONAL</w:t>
            </w:r>
            <w:r w:rsidRPr="0014158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дополнительные обязательства, возникшие в связи с корпоративными событиями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36F88C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EE9FDDC" w14:textId="77777777" w:rsidR="00437044" w:rsidRPr="00C73348" w:rsidRDefault="00F04D4D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14:paraId="61BCA315" w14:textId="77777777" w:rsidR="00437044" w:rsidRPr="003573B1" w:rsidRDefault="00437044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14:paraId="1B7018F3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7077718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314B3956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DE3644C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B791A" w14:textId="77777777" w:rsidR="00437044" w:rsidRPr="003573B1" w:rsidRDefault="0054779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CB1847C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113438B4" w14:textId="77777777" w:rsidR="00437044" w:rsidRPr="003573B1" w:rsidRDefault="00437044" w:rsidP="00437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14:paraId="3D0A1D15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3679E7A9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DB91FDF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4208BA4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F10D4" w14:textId="77777777" w:rsidR="00437044" w:rsidRPr="003573B1" w:rsidRDefault="0054779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F958973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26C70B52" w14:textId="77777777" w:rsidR="00437044" w:rsidRPr="003573B1" w:rsidRDefault="00437044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14:paraId="636CB74D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480A95BB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91EFE60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151181BE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B19D5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E0AE8FA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1398AE8B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14:paraId="58D4CBF4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CC0F6A3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1C2BA1B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566A976B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FB637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13E4DB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7E3881B4" w14:textId="77777777" w:rsidR="00437044" w:rsidRPr="003573B1" w:rsidRDefault="00511F6B" w:rsidP="00437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437044" w:rsidRPr="003573B1">
              <w:rPr>
                <w:color w:val="000000"/>
                <w:sz w:val="18"/>
                <w:szCs w:val="18"/>
              </w:rPr>
              <w:t>String(0-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14:paraId="4E0464D2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vAlign w:val="center"/>
          </w:tcPr>
          <w:p w14:paraId="76A12954" w14:textId="77777777"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14:paraId="1FBB659E" w14:textId="77777777" w:rsidR="00511F6B" w:rsidRPr="003573B1" w:rsidRDefault="00511F6B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vAlign w:val="center"/>
          </w:tcPr>
          <w:p w14:paraId="733619AA" w14:textId="77777777"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</w:tcPr>
          <w:p w14:paraId="7D838298" w14:textId="77777777" w:rsidR="00511F6B" w:rsidRPr="003573B1" w:rsidRDefault="00511F6B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935FA61" w14:textId="77777777"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14:paraId="66D32A23" w14:textId="77777777" w:rsidR="00511F6B" w:rsidRPr="003573B1" w:rsidRDefault="00511F6B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14:paraId="48A0F785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199C998B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27BB2764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51E2DC27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4A02F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321E0A6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5B41545" w14:textId="77777777" w:rsidR="00437044" w:rsidRPr="003573B1" w:rsidRDefault="0043704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14:paraId="3CA514D6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62448208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93D4924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3F2BDAEC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A5858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09BDBD2" w14:textId="77777777"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364CD571" w14:textId="77777777" w:rsidR="00437044" w:rsidRPr="003573B1" w:rsidRDefault="0043704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14:paraId="5D3529B7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241D25D8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0D41899E" w14:textId="77777777" w:rsidR="00DE39C0" w:rsidRPr="003573B1" w:rsidRDefault="00DE39C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6492414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14:paraId="5EF9D726" w14:textId="77777777" w:rsidR="00DE39C0" w:rsidRPr="003573B1" w:rsidRDefault="00DE39C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1BFBC60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23AA741C" w14:textId="77777777" w:rsidR="00DE39C0" w:rsidRPr="003573B1" w:rsidRDefault="00DE39C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14:paraId="44794D1C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B8E3FA0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B2BB769" w14:textId="77777777" w:rsidR="00DE39C0" w:rsidRPr="003573B1" w:rsidRDefault="00DE39C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572832A0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14:paraId="3C2B0B27" w14:textId="77777777" w:rsidR="00DE39C0" w:rsidRPr="003573B1" w:rsidRDefault="00DE39C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A57A7A4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FC71B90" w14:textId="77777777" w:rsidR="00DE39C0" w:rsidRPr="003573B1" w:rsidRDefault="00DE39C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14:paraId="284C1B3A" w14:textId="77777777" w:rsidTr="002A1DC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7C90174A" w14:textId="77777777"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3EDA7635" w14:textId="77777777" w:rsidR="0018513B" w:rsidRPr="0018513B" w:rsidRDefault="0018513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5DF5A08D" w14:textId="77777777"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1D1E23" w14:textId="77777777" w:rsidR="0018513B" w:rsidRPr="003573B1" w:rsidRDefault="0018513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F19E12E" w14:textId="77777777"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1EE091F5" w14:textId="77777777" w:rsidR="0018513B" w:rsidRPr="002A1DCC" w:rsidRDefault="0018513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14:paraId="3CFCD5A7" w14:textId="77777777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0ABD54E5" w14:textId="77777777"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C6E79FC" w14:textId="77777777" w:rsidR="0018513B" w:rsidRPr="0018513B" w:rsidRDefault="0018513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554A7324" w14:textId="77777777"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00791" w14:textId="77777777" w:rsidR="0018513B" w:rsidRPr="003573B1" w:rsidRDefault="0018513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19F1732" w14:textId="77777777"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2F49CAFB" w14:textId="77777777" w:rsidR="0018513B" w:rsidRPr="002A1DCC" w:rsidRDefault="0018513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14:paraId="28E56F5C" w14:textId="77777777" w:rsidTr="002A1DC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4A9D32AC" w14:textId="77777777"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0BADC382" w14:textId="77777777" w:rsidR="0018513B" w:rsidRPr="0018513B" w:rsidRDefault="0018513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4320F98" w14:textId="77777777"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D0AFE" w14:textId="77777777" w:rsidR="0018513B" w:rsidRPr="003573B1" w:rsidRDefault="0018513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0EB84C5" w14:textId="77777777"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765152E1" w14:textId="77777777" w:rsidR="0018513B" w:rsidRPr="002A1DCC" w:rsidRDefault="0018513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14:paraId="5D427066" w14:textId="77777777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04EDEC60" w14:textId="77777777"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3691CB15" w14:textId="77777777" w:rsidR="0018513B" w:rsidRPr="0018513B" w:rsidRDefault="0018513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1228C4EA" w14:textId="77777777" w:rsidR="0018513B" w:rsidRPr="0018513B" w:rsidRDefault="0018513B" w:rsidP="00E81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70825" w14:textId="77777777" w:rsidR="0018513B" w:rsidRPr="003573B1" w:rsidRDefault="0018513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BA043B1" w14:textId="77777777"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3E51A562" w14:textId="77777777" w:rsidR="0018513B" w:rsidRPr="002A1DCC" w:rsidRDefault="0018513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14:paraId="0B7893FC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8DEE40D" w14:textId="77777777"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9DFAF3F" w14:textId="77777777" w:rsidR="00BA3864" w:rsidRPr="003573B1" w:rsidRDefault="00BA3864" w:rsidP="00766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1552ECA4" w14:textId="77777777"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14:paraId="294D0082" w14:textId="77777777" w:rsidR="00BA3864" w:rsidRPr="003573B1" w:rsidRDefault="00BA3864" w:rsidP="00766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A194629" w14:textId="77777777"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06A53896" w14:textId="77777777" w:rsidR="00BA3864" w:rsidRPr="003573B1" w:rsidRDefault="00BA3864" w:rsidP="00766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14:paraId="049E0360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2BD1D495" w14:textId="77777777"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2BD52E26" w14:textId="77777777" w:rsidR="00BA3864" w:rsidRPr="003573B1" w:rsidRDefault="00BA3864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C582F5D" w14:textId="77777777"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14:paraId="4E1DC82B" w14:textId="77777777" w:rsidR="00BA3864" w:rsidRPr="003573B1" w:rsidRDefault="00BA3864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794FB1A" w14:textId="77777777"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5971FA59" w14:textId="77777777" w:rsidR="00BA3864" w:rsidRPr="003573B1" w:rsidRDefault="00BA3864" w:rsidP="00766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14:paraId="3ED327AD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3CF42196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CB95BAB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6DFEA9B4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13E86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9887651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32FE0E2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14:paraId="4A005D07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45A5EF10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09D12324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373DC5E4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D7CF1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70EFD78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451ECF37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14:paraId="4DEE42F2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0AFDAC8A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0D0D930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2728E2FA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69850CF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7C60F3AE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2E715C4A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6D8A8208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488B235E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14:paraId="1CD8A4BE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  <w:vAlign w:val="center"/>
          </w:tcPr>
          <w:p w14:paraId="3E34CD76" w14:textId="77777777" w:rsidR="000516E7" w:rsidRPr="003573B1" w:rsidRDefault="000516E7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налитическому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BB09CD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14:paraId="4473C075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27AB312E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051E7404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75AB6251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14:paraId="4AE7AF8B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</w:tcPr>
          <w:p w14:paraId="3546338D" w14:textId="77777777" w:rsidR="000516E7" w:rsidRPr="003573B1" w:rsidRDefault="000516E7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налитического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3469B5" w14:textId="77777777" w:rsidR="000516E7" w:rsidRPr="003573B1" w:rsidRDefault="0026768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32C83B84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46A00CF9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14:paraId="01DEFBFB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7C5582D5" w14:textId="77777777" w:rsidR="000516E7" w:rsidRPr="003573B1" w:rsidRDefault="009E5FB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="000516E7"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7892D39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6498C9AF" w14:textId="77777777" w:rsidR="000516E7" w:rsidRPr="003573B1" w:rsidRDefault="000516E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обязательствам по </w:t>
            </w:r>
            <w:r w:rsidR="00C7190D">
              <w:rPr>
                <w:color w:val="000000"/>
                <w:sz w:val="18"/>
                <w:szCs w:val="18"/>
              </w:rPr>
              <w:t>Аналитическому</w:t>
            </w:r>
            <w:r w:rsidR="00C7190D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7E20A8" w14:textId="77777777" w:rsidR="000516E7" w:rsidRPr="003573B1" w:rsidRDefault="0026768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14:paraId="05B79DF5" w14:textId="77777777" w:rsidR="000516E7" w:rsidRPr="003573B1" w:rsidRDefault="00C94174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70337A12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3832DB23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62756DD3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E0326D9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69F63297" w14:textId="77777777" w:rsidR="000516E7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265B10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14:paraId="24FFA9F1" w14:textId="77777777" w:rsidR="00B6727C" w:rsidRPr="00C73348" w:rsidRDefault="00B6727C" w:rsidP="00B6727C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14:paraId="7F274948" w14:textId="77777777"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33AFB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456A7158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1F8B25B9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14:paraId="0EF06661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120D98A5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2EA5BDFF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776A120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01907" w14:textId="77777777" w:rsidR="000516E7" w:rsidRPr="003573B1" w:rsidRDefault="0054779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3D9CD133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44125915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14:paraId="455A93DF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3794525C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02852F6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36038268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E9DDB" w14:textId="77777777" w:rsidR="000516E7" w:rsidRPr="003573B1" w:rsidRDefault="0054779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28EABEBD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50A42CE1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14:paraId="1B333417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3EE7AD93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8FAB8E4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593F086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F1B86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224FAB2A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56628AC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516E7" w:rsidRPr="003573B1" w14:paraId="5BB40616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16621586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BE06DE0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7BE40D0D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5B464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7F764627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776E40AC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14:paraId="185C629E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245A60B9" w14:textId="77777777"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3A3D4DCF" w14:textId="77777777" w:rsidR="00511F6B" w:rsidRPr="003573B1" w:rsidRDefault="00511F6B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5CDEC54E" w14:textId="77777777"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14:paraId="694429A2" w14:textId="77777777" w:rsidR="00511F6B" w:rsidRPr="003573B1" w:rsidRDefault="00511F6B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6FE260E" w14:textId="77777777"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0F06F11B" w14:textId="77777777" w:rsidR="00511F6B" w:rsidRPr="003573B1" w:rsidRDefault="00511F6B" w:rsidP="00426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14:paraId="0ACC417C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2B3FF7A7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00C9A9B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0E941D74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AA941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5C7C12B4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1EE67968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14:paraId="1289B284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58F8D616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5D39F1FE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13057B9C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3DD72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16334D16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49210355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14:paraId="73C27093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4792353D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F114358" w14:textId="77777777" w:rsidR="00DE39C0" w:rsidRPr="003573B1" w:rsidRDefault="00DE39C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64516D2B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14:paraId="22D60189" w14:textId="77777777" w:rsidR="00DE39C0" w:rsidRPr="003573B1" w:rsidRDefault="00DE39C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0705A25D" w14:textId="77777777"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7E328919" w14:textId="77777777" w:rsidR="00DE39C0" w:rsidRPr="003573B1" w:rsidRDefault="00511F6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14:paraId="60832A99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0565B835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2A588606" w14:textId="77777777" w:rsidR="00DE39C0" w:rsidRPr="003573B1" w:rsidRDefault="00DE39C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11A5392" w14:textId="77777777"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14:paraId="0A04D525" w14:textId="77777777" w:rsidR="00DE39C0" w:rsidRPr="003573B1" w:rsidRDefault="00DE39C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76719C64" w14:textId="77777777"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7F89B21E" w14:textId="77777777" w:rsidR="00DE39C0" w:rsidRPr="003573B1" w:rsidRDefault="00511F6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9665C" w:rsidRPr="003573B1" w14:paraId="4DAFD528" w14:textId="77777777" w:rsidTr="009E5FB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2306199C" w14:textId="77777777"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3C1129F9" w14:textId="77777777" w:rsidR="0009665C" w:rsidRPr="003573B1" w:rsidRDefault="0009665C" w:rsidP="009E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7984070D" w14:textId="77777777"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14:paraId="590F7681" w14:textId="77777777" w:rsidR="0009665C" w:rsidRPr="003573B1" w:rsidRDefault="0009665C" w:rsidP="009E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1422B93" w14:textId="77777777"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14:paraId="228E71C8" w14:textId="77777777" w:rsidR="0009665C" w:rsidRPr="003573B1" w:rsidRDefault="0009665C" w:rsidP="009E5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9665C" w:rsidRPr="003573B1" w14:paraId="294FA415" w14:textId="77777777" w:rsidTr="009E5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6D912EA7" w14:textId="77777777"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5B7B5AD" w14:textId="77777777" w:rsidR="0009665C" w:rsidRPr="003573B1" w:rsidRDefault="0009665C" w:rsidP="009E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23C1952D" w14:textId="77777777" w:rsidR="0009665C" w:rsidRPr="003573B1" w:rsidRDefault="0009665C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14:paraId="5484A568" w14:textId="77777777" w:rsidR="0009665C" w:rsidRPr="003573B1" w:rsidRDefault="0009665C" w:rsidP="009E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FCA5A3F" w14:textId="77777777"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14:paraId="10F5306E" w14:textId="77777777" w:rsidR="0009665C" w:rsidRPr="003573B1" w:rsidRDefault="0009665C" w:rsidP="009E5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14:paraId="2C188A32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6F569557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7AC1108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4F16456F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291E3" w14:textId="77777777" w:rsidR="000516E7" w:rsidRPr="003573B1" w:rsidRDefault="0054779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5A536DC8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4DA773F6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14:paraId="0830F674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auto"/>
            <w:vAlign w:val="center"/>
          </w:tcPr>
          <w:p w14:paraId="447A743C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28C9F3FF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auto"/>
            <w:vAlign w:val="center"/>
          </w:tcPr>
          <w:p w14:paraId="66A23B13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14601" w14:textId="77777777" w:rsidR="000516E7" w:rsidRPr="003573B1" w:rsidRDefault="0054779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</w:tcPr>
          <w:p w14:paraId="29A7891A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1B438423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14:paraId="2EC5C2BD" w14:textId="77777777" w:rsidTr="00D22FD6">
        <w:trPr>
          <w:trHeight w:val="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596B7B68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9E5FB0"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0B6A38A0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050AFE90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D482C7" w14:textId="77777777" w:rsidR="000516E7" w:rsidRPr="003573B1" w:rsidRDefault="00511F6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14:paraId="20A9C311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2BAD348D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097CEC28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73CCAB5E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0DD725C5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11D0AA58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23B927" w14:textId="77777777" w:rsidR="000516E7" w:rsidRPr="003573B1" w:rsidRDefault="00511F6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14:paraId="2E82D613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6C5B66A0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141EDD92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187C80E4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B6973CE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178CA2E5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51E4D1" w14:textId="77777777" w:rsidR="000516E7" w:rsidRPr="003573B1" w:rsidRDefault="00511F6B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14:paraId="25C3CD31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63A38B2B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668E727A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7F26E18F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11A81BA5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7939439B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E39A21" w14:textId="77777777" w:rsidR="000516E7" w:rsidRPr="003573B1" w:rsidRDefault="00511F6B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vAlign w:val="center"/>
          </w:tcPr>
          <w:p w14:paraId="4A9CB164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784E1527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178B3CAE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01CA8F29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52E2CD64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61EE69B1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599F85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13495A3B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001743A8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15DB60A0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53A39EFA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716B40E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4D065F8B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8C24E7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03705763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07D51D8D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4ABC7217" w14:textId="77777777" w:rsidTr="00D22FD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1C1688A8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27856728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43D32001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7FA23A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5C7F5912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1C88E4C1" w14:textId="77777777" w:rsidR="000516E7" w:rsidRPr="003573B1" w:rsidRDefault="000516E7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14:paraId="4057BF55" w14:textId="77777777" w:rsidTr="00D2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6" w:type="dxa"/>
            <w:shd w:val="clear" w:color="auto" w:fill="F2F2F2" w:themeFill="background1" w:themeFillShade="F2"/>
            <w:vAlign w:val="center"/>
          </w:tcPr>
          <w:p w14:paraId="3A71BC1D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84A839F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7" w:type="dxa"/>
            <w:shd w:val="clear" w:color="auto" w:fill="F2F2F2" w:themeFill="background1" w:themeFillShade="F2"/>
          </w:tcPr>
          <w:p w14:paraId="1DA8317F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7F9A98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</w:tcPr>
          <w:p w14:paraId="325AA1AC" w14:textId="77777777"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14:paraId="59F8FEE7" w14:textId="77777777" w:rsidR="000516E7" w:rsidRPr="003573B1" w:rsidRDefault="000516E7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153EA70" w14:textId="77777777" w:rsidR="00437044" w:rsidRDefault="00437044" w:rsidP="00437044"/>
    <w:p w14:paraId="0B5573E7" w14:textId="77777777"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81100259"/>
      <w:bookmarkStart w:id="37" w:name="_Toc388544369"/>
      <w:bookmarkStart w:id="38" w:name="_Toc428549275"/>
      <w:r w:rsidRPr="00C73348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2A1DCC">
        <w:rPr>
          <w:rFonts w:ascii="Times New Roman" w:hAnsi="Times New Roman" w:cs="Times New Roman"/>
          <w:sz w:val="24"/>
          <w:szCs w:val="24"/>
        </w:rPr>
        <w:t>23</w:t>
      </w:r>
      <w:r w:rsidRPr="00C733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1DCC">
        <w:rPr>
          <w:rFonts w:ascii="Times New Roman" w:hAnsi="Times New Roman" w:cs="Times New Roman"/>
          <w:sz w:val="24"/>
          <w:szCs w:val="24"/>
        </w:rPr>
        <w:t xml:space="preserve">. </w:t>
      </w:r>
      <w:r w:rsidR="0026401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 по Договорам (по договорам</w:t>
      </w:r>
      <w:r w:rsidR="00264018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264018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F43A3E">
        <w:rPr>
          <w:rFonts w:ascii="Times New Roman" w:hAnsi="Times New Roman" w:cs="Times New Roman"/>
          <w:sz w:val="24"/>
          <w:szCs w:val="24"/>
        </w:rPr>
        <w:t>)</w:t>
      </w:r>
      <w:bookmarkEnd w:id="36"/>
      <w:bookmarkEnd w:id="37"/>
      <w:bookmarkEnd w:id="38"/>
    </w:p>
    <w:p w14:paraId="684C14A5" w14:textId="77777777" w:rsidR="00A518F1" w:rsidRPr="00685B98" w:rsidRDefault="00A518F1" w:rsidP="00A518F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14:paraId="0B49EBB4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EEECE1" w:themeFill="background2"/>
          </w:tcPr>
          <w:p w14:paraId="49C0FE55" w14:textId="77777777"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14:paraId="0BE9D2D5" w14:textId="77777777" w:rsidR="00A518F1" w:rsidRPr="003573B1" w:rsidRDefault="00A518F1" w:rsidP="004C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EEECE1" w:themeFill="background2"/>
          </w:tcPr>
          <w:p w14:paraId="2449E197" w14:textId="77777777"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14:paraId="416017C6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EEECE1" w:themeFill="background2"/>
          </w:tcPr>
          <w:p w14:paraId="1E7CF06E" w14:textId="77777777"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14:paraId="3A207C36" w14:textId="77777777" w:rsidR="00A518F1" w:rsidRPr="003573B1" w:rsidRDefault="00A518F1" w:rsidP="004C4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14:paraId="1635FC3B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2DE401D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1F26E6A7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326B56D5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5AEEEBC4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1AD7957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5B8EF410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0C31F1E3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301A24E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7607422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0F80E85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5F5F4C1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65F613E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2C672638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7FCF9640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319462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BA4A128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65C73958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14:paraId="26EFDF8E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B60045B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0D93F2A0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14:paraId="03EC6451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9C402F2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4FB1D4C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743BDDF5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14:paraId="37BEE4C9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315BB25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25D5536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14:paraId="105DA5B2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ED1341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5AC941AE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75E9A7CB" w14:textId="77777777" w:rsidR="00A518F1" w:rsidRPr="003573B1" w:rsidRDefault="00A518F1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10" w:type="dxa"/>
          </w:tcPr>
          <w:p w14:paraId="1FD7130E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902C0C0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19A9563A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14:paraId="1FFDCCE7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3AA611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6A5BE834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62E7F0E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14:paraId="77128C5C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D9FA49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10797EB0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14:paraId="07A0EAF2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6AA7EC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35CE6F5C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4B92F8C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14:paraId="605FF59D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C5E6EC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2DCC09CE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14:paraId="669E80D2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36207D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2D40A0B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3B92054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14:paraId="6BE1B1AF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C6A838E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2D45B787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14:paraId="6709F366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9C0DCC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6E23B4C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5009A242" w14:textId="77777777" w:rsidR="00A518F1" w:rsidRPr="00685B98" w:rsidRDefault="00A518F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10" w:type="dxa"/>
          </w:tcPr>
          <w:p w14:paraId="1CA29B0A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522990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3B55D645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14:paraId="1226E5D4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3CB843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319B3A79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2B1EF24D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10" w:type="dxa"/>
          </w:tcPr>
          <w:p w14:paraId="5D422C3E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EA8302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14:paraId="254CE62C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14:paraId="5655E266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794BA032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654DA87B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14:paraId="6F455C5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14:paraId="52F521EB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21230ED0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58FBFE41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04A322BE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37DB3447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6F715DBC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14:paraId="6B25DC3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67F4CC2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7CB0694B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14:paraId="16C452A4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3F496692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0178793E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5CFE511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139370BB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5873B7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E5BF10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383AB548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14:paraId="2FE956B6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7DF0B997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70CCBCC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60F300D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7406A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F2F361E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413BD864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14:paraId="1AF726EE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5B04A8D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728D32B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743A118D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C054DE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784B23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18B60C00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14:paraId="5B258558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</w:tcPr>
          <w:p w14:paraId="169D448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A5A3D7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vAlign w:val="center"/>
          </w:tcPr>
          <w:p w14:paraId="62F3E872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14:paraId="422959CC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766AEA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14:paraId="49479B8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14:paraId="7C0CEF53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497966D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16C540D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43E144C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192A4A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4782D1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51671E94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14:paraId="2BA14C43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17464202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D5F0E2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42AE0C2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156A9F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2A8148E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5529474E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14:paraId="221DC789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5F76068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5E3A6D37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14:paraId="027CC55B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7ABD688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6651C1C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6984AE40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7CF276FE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B7C9707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5BAD397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0B541ED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304040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71DB3C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69870C5F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14:paraId="368A0D64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7CCBF058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36D06CC3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14:paraId="74E93400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17CE8ED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2000886B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4F7E2CD0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05FD278E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69308965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14:paraId="0613E041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FFFFF" w:themeFill="background1"/>
            <w:vAlign w:val="center"/>
          </w:tcPr>
          <w:p w14:paraId="438EDB0E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A767FD3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14:paraId="0F12B665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14:paraId="5BEBF404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14:paraId="3AACCFDF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BE32DD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562F809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30D24411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8A0F01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046E502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17052017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14:paraId="4CDDA694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12AF7CB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14:paraId="71508F75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  <w:vAlign w:val="center"/>
          </w:tcPr>
          <w:p w14:paraId="3A9C7BE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04B400A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01E48CA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37F4FEBF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29CE1E74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E4C474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F57E5AE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6A133187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6008D7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840298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0085D878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14:paraId="0581AB6D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3731E15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5255FE15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480143D2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393A11C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01989681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55D2728F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5D5E10E2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A9A1A8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4F7E9FB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15D82C9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14:paraId="2133274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76656C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31DB487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35A38625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14:paraId="5EB8AC70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7CBA86F7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1AD89BE8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02E1D59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CCBF88B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280ABB8D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3EC9CC8A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14:paraId="29270808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DBC2A8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6B7DE05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36CD5E60" w14:textId="77777777"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14:paraId="7FAA6CAD" w14:textId="77777777"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14:paraId="481826F4" w14:textId="77777777" w:rsidR="007E77C1" w:rsidRPr="0007538B" w:rsidRDefault="007E77C1" w:rsidP="004C4A90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  <w:p w14:paraId="619B2D17" w14:textId="77777777" w:rsidR="00391226" w:rsidRPr="0007538B" w:rsidRDefault="00391226" w:rsidP="004C4A90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b/>
                <w:color w:val="000000"/>
                <w:sz w:val="18"/>
                <w:szCs w:val="18"/>
                <w:lang w:val="en-US"/>
              </w:rPr>
              <w:t>ADDITIONAL</w:t>
            </w:r>
            <w:r w:rsidRPr="0014158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дополнительные обязательства, возникшие в связи с корпоративными событиями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1DAC04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25CD512" w14:textId="77777777" w:rsidR="00A518F1" w:rsidRPr="00C73348" w:rsidRDefault="00F04D4D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14:paraId="5E66CF2E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14:paraId="108B25E8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96BD918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197464C8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214B1830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8EBA082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2798878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6B755D5A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14:paraId="45C9751C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4539F17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AF09D25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5BC98282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A0AEE9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B62F9E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3F1939C1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14:paraId="6FA1DF6B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C9E7E6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763F6FB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6106D28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C83D1E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5DD9631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00D7BE08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14:paraId="68B0F06E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3004F3A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903FC33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38EF02A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457724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37F87BF1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52B79A8D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14:paraId="535CF542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704AAAA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9141B84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5370760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14:paraId="1C6D245E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auto"/>
          </w:tcPr>
          <w:p w14:paraId="2218EF9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31ACF5C3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14:paraId="13C93DE7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3039C06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29686E2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53C15BAD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E6D1F1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110D91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1E649588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14:paraId="139F9DB8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A5882F0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20A3F79F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4D5F5EB6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C13EB0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368EC639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1E573BD8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14:paraId="07F4A91A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D7263EC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8704AE5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66F61E43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F3DFD6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8DED302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2751CB65" w14:textId="77777777" w:rsidR="00A518F1" w:rsidRPr="003573B1" w:rsidRDefault="00A518F1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14:paraId="6018C65E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00801E4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E3D718D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763A135F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062BF5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0D12700" w14:textId="77777777"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52D21266" w14:textId="77777777" w:rsidR="00A518F1" w:rsidRPr="003573B1" w:rsidRDefault="00A518F1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14:paraId="29A2B10C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317EF2E5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6E39007F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1BD50904" w14:textId="77777777"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C7A21D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3A30D33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613E2F1F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14:paraId="41F278FC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16EEBB4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7554A21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1E09C9DA" w14:textId="77777777"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917F64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00D11F4F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71AAD677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14:paraId="26B68C51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0E183431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5196EAB5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25B6F05B" w14:textId="77777777"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2F9B49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B65439F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16DFE73B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14:paraId="461C9866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4431B6A6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238D320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19083DC8" w14:textId="77777777"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36DC3F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0FAC5EBE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62BB4A41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14:paraId="4A0AE92A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20F5366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0FF61CC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50579E9C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14:paraId="4C6C95CC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CBB85C0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4107245D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14:paraId="4CF00B73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1F9FC0E2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EB762A9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6C50CEF3" w14:textId="77777777" w:rsidR="00B158FD" w:rsidRPr="003573B1" w:rsidRDefault="00B158FD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14:paraId="73202D25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3470E1CC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6993249A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14:paraId="22937CFA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FF41D02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4309B496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6661B6AE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AA2965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1402EF05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4F9858CC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14:paraId="7ED2F9A7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0F2E47C2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7D839525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auto"/>
            <w:vAlign w:val="center"/>
          </w:tcPr>
          <w:p w14:paraId="3BFDAB12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98AA55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34CB3BB9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14:paraId="73BEEE90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14:paraId="1DBEE4D0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7EC078B8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8E43131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253FF281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1470034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3BDF8D5A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0A3E93F5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14:paraId="438897A8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3F5CCBFD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660A8D3D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3DD93F51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25EDE51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1C83A5BD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017A151D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14:paraId="46273D8D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A2EE29E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23B8C3DB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023E7716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16B4842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7BBFC778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07543FFB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14:paraId="4DADBB31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A711AFE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10257B23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08F1A0AB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8AD8761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742F641C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59207823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14:paraId="7A5D6622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1CF336E5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98DBED7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0DDF1B2B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3220B06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0C0DCD2F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08853C0D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14:paraId="1883A23F" w14:textId="77777777" w:rsidTr="004C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C241505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3F474598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2C45BDE6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A92E6B1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40A8C860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261BEDEF" w14:textId="77777777" w:rsidR="00B158FD" w:rsidRPr="003573B1" w:rsidRDefault="00B158FD" w:rsidP="004C4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14:paraId="4FD16CA5" w14:textId="77777777" w:rsidTr="004C4A9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0CF41C1D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0BE7341E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4" w:type="dxa"/>
            <w:shd w:val="clear" w:color="auto" w:fill="F2F2F2" w:themeFill="background1" w:themeFillShade="F2"/>
          </w:tcPr>
          <w:p w14:paraId="3FC7237D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5A93BEA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shd w:val="clear" w:color="auto" w:fill="F2F2F2" w:themeFill="background1" w:themeFillShade="F2"/>
          </w:tcPr>
          <w:p w14:paraId="586C611D" w14:textId="77777777"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50D67EF5" w14:textId="77777777" w:rsidR="00B158FD" w:rsidRPr="003573B1" w:rsidRDefault="00B158FD" w:rsidP="004C4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3041E882" w14:textId="77777777"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14:paraId="6B8192A6" w14:textId="77777777"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39" w:name="_Toc381100260"/>
      <w:r>
        <w:rPr>
          <w:sz w:val="24"/>
          <w:szCs w:val="24"/>
        </w:rPr>
        <w:br w:type="page"/>
      </w:r>
    </w:p>
    <w:p w14:paraId="64E3D8D2" w14:textId="77777777"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28549276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MFB76. Отчет о взносах в Гарантийный фонд </w:t>
      </w:r>
      <w:bookmarkEnd w:id="39"/>
      <w:bookmarkEnd w:id="40"/>
    </w:p>
    <w:p w14:paraId="1401ED7F" w14:textId="77777777"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14:paraId="49DCC4E4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EEECE1" w:themeFill="background2"/>
          </w:tcPr>
          <w:p w14:paraId="2900E89F" w14:textId="77777777"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14:paraId="22E8DA2E" w14:textId="77777777" w:rsidR="00633371" w:rsidRPr="003573B1" w:rsidRDefault="00633371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EEECE1" w:themeFill="background2"/>
          </w:tcPr>
          <w:p w14:paraId="5A06D5F3" w14:textId="77777777"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14:paraId="534AB0CE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EEECE1" w:themeFill="background2"/>
          </w:tcPr>
          <w:p w14:paraId="736DAD65" w14:textId="77777777"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14:paraId="51A1DE5F" w14:textId="77777777" w:rsidR="00633371" w:rsidRPr="003573B1" w:rsidRDefault="00633371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14:paraId="0B26681A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357A4BA0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2FB40913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14:paraId="28CCF07A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5932323D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75BE37A8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1D6A1EA5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14:paraId="5D3978F5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5B745DD9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1A4134B6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14:paraId="528FECA7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676A7E5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4113E53E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334E4853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14:paraId="275845B8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00E242EC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032E0B24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186E086C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14:paraId="5045D9E1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2C4789A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66535E5F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14:paraId="1DDC5DA9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00776A35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003215E0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1C7DE2B5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14:paraId="246EFECD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5131BFA9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7C929147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14:paraId="2DDAAB54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2A01E274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25594F9D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6E4FFAD8" w14:textId="77777777" w:rsidR="00633371" w:rsidRPr="003573B1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14:paraId="0D57353F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65A26044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2153FB41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14:paraId="383C24A6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38EB90A1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40184588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7E305276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14:paraId="1ED873D4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70E04256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665DD187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14:paraId="230E10BB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7656D0C3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7B93CE95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7069332C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14:paraId="0EDD015E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4F8A39A8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04D2B8F4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14:paraId="6717E8EC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6DA4903A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5D3DE70C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2AD59971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14:paraId="5F6C54F9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5A04B4E3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019C5FE8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14:paraId="24D4D64F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B4F94EF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571142AE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4C37ED58" w14:textId="77777777" w:rsidR="00633371" w:rsidRPr="00685B98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14:paraId="18992489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461B4DE6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208837E3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14:paraId="79020DF4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42E5C2F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5193357D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1777E204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14:paraId="6D26729E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7707F5F4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14:paraId="07739AB0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14:paraId="02C161CE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5EDE366F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0DDB36A4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14:paraId="2DCBDDCA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0108484E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35CA9B79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38BB4135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14:paraId="78AAA81D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4FD1BD41" w14:textId="77777777"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3C5640E8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14:paraId="5404CA0A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56C7BF98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480DFB84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5B76D3DD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14:paraId="466329CE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460050C7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1527BFE2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30F8EF8F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90B0C1A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17DC2268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7320A4E7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14:paraId="373EE07C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65478F49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550E05B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0ABBA7B4" w14:textId="77777777"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1D510C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6BBB1D16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0457CC22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14:paraId="6863A7D8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0236CE5E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B978D0C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500AAEDF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4E3839C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673CC3B9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212D780F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14:paraId="3B1C722A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</w:tcPr>
          <w:p w14:paraId="522B05D9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578C43C0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vAlign w:val="center"/>
          </w:tcPr>
          <w:p w14:paraId="3B10087F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14:paraId="7122D19E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5FD0804D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14:paraId="5CD6E502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14:paraId="0A85E701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4D549970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18F31E8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2D7A716A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D5DCB12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2444A08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30D8DC3D" w14:textId="77777777" w:rsidR="00633371" w:rsidRPr="003573B1" w:rsidRDefault="00633371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14:paraId="4FAF5A7B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4DFBD8D8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1BABB3F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03AE457E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  <w:r w:rsidR="00701F40">
              <w:rPr>
                <w:color w:val="000000"/>
                <w:sz w:val="18"/>
                <w:szCs w:val="18"/>
              </w:rPr>
              <w:t>/Гаранта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FACB1F0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F3322C0" w14:textId="77777777"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57C8DC11" w14:textId="77777777" w:rsidR="00633371" w:rsidRPr="003573B1" w:rsidRDefault="00633371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14:paraId="458C780B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152F0684" w14:textId="77777777"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4819A3A9" w14:textId="77777777"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14:paraId="1AA85C98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47F4F0A9" w14:textId="77777777" w:rsidR="00B92772" w:rsidRPr="00EA5B75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1AC15B23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06D21C18" w14:textId="77777777"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14:paraId="6C6E1DA9" w14:textId="77777777" w:rsidTr="00EA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38E62818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709D0259" w14:textId="77777777"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5270042C" w14:textId="77777777"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14:paraId="2E5CDEC8" w14:textId="77777777"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3BDB6D7B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6C03E4D1" w14:textId="77777777" w:rsidR="00B92772" w:rsidRPr="003573B1" w:rsidRDefault="00B92772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14:paraId="3CB86BC9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5774C046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5011C37" w14:textId="77777777"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06A43B35" w14:textId="77777777"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5800FD5" w14:textId="77777777"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7CEC4554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0F2C9763" w14:textId="77777777" w:rsidR="00B92772" w:rsidRPr="003573B1" w:rsidRDefault="00B92772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14:paraId="31A4C56A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0A0BC80D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1065FE3" w14:textId="77777777"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6C992DAD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B7A381D" w14:textId="77777777" w:rsidR="00B92772" w:rsidRPr="003573B1" w:rsidRDefault="00B9277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AC795EA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45CF02A1" w14:textId="77777777" w:rsidR="00B92772" w:rsidRPr="003573B1" w:rsidRDefault="00B92772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14:paraId="265550A8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19362EB4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EAA75E6" w14:textId="77777777"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7C79CF78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8192368" w14:textId="77777777" w:rsidR="00B92772" w:rsidRPr="003573B1" w:rsidRDefault="00B9277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27702D84" w14:textId="77777777"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158EE78A" w14:textId="77777777" w:rsidR="00B92772" w:rsidRPr="003573B1" w:rsidRDefault="00B92772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14:paraId="70E2141F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3204075C" w14:textId="77777777"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F9B3574" w14:textId="77777777" w:rsidR="009F1310" w:rsidRPr="00EA5B75" w:rsidRDefault="008640B4" w:rsidP="0086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605E8598" w14:textId="77777777"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5380BFC" w14:textId="77777777" w:rsidR="009F1310" w:rsidRPr="003573B1" w:rsidRDefault="009F131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72308E5F" w14:textId="77777777"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4BD2CBD2" w14:textId="77777777" w:rsidR="009F1310" w:rsidRPr="003573B1" w:rsidRDefault="009F1310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14:paraId="73B7C909" w14:textId="77777777" w:rsidTr="00265B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2C2AEB7D" w14:textId="77777777"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0598E86A" w14:textId="77777777" w:rsidR="009F1310" w:rsidRPr="00B92772" w:rsidRDefault="009F131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14:paraId="5618E15B" w14:textId="77777777"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138A3867" w14:textId="77777777" w:rsidR="009F1310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38A280D0" w14:textId="77777777"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14:paraId="4D348AA5" w14:textId="77777777" w:rsidR="009F1310" w:rsidRPr="003573B1" w:rsidRDefault="009F1310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14:paraId="1EE16233" w14:textId="77777777" w:rsidTr="0026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6CA84A17" w14:textId="77777777"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0F2F3CE2" w14:textId="77777777" w:rsidR="009F1310" w:rsidRPr="00FE39EB" w:rsidRDefault="009F131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  <w:vAlign w:val="center"/>
          </w:tcPr>
          <w:p w14:paraId="223F6C91" w14:textId="77777777"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7634AE92" w14:textId="77777777" w:rsidR="009F1310" w:rsidRPr="008640B4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5E1A0435" w14:textId="77777777"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14:paraId="2720581F" w14:textId="77777777" w:rsidR="009F1310" w:rsidRPr="00EA5B75" w:rsidRDefault="009F1310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14:paraId="5F1A82FE" w14:textId="77777777" w:rsidTr="00EA5B75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4780F633" w14:textId="77777777"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971DACB" w14:textId="77777777" w:rsidR="008640B4" w:rsidRPr="00EA5B75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5FE37689" w14:textId="77777777"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14:paraId="344748FA" w14:textId="77777777" w:rsidR="008640B4" w:rsidRPr="008640B4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auto"/>
          </w:tcPr>
          <w:p w14:paraId="2DC7652E" w14:textId="77777777"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55815EB1" w14:textId="77777777" w:rsidR="008640B4" w:rsidRPr="008640B4" w:rsidRDefault="008640B4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14:paraId="5BEFEB96" w14:textId="77777777" w:rsidTr="00EA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17202A2F" w14:textId="77777777"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7FF13BB" w14:textId="77777777" w:rsidR="008640B4" w:rsidRPr="00EA5B75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1FA4D1CA" w14:textId="77777777"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110F898" w14:textId="77777777" w:rsidR="008640B4" w:rsidRPr="008640B4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auto"/>
          </w:tcPr>
          <w:p w14:paraId="531D9A43" w14:textId="77777777"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31B3DB46" w14:textId="77777777" w:rsidR="008640B4" w:rsidRPr="008640B4" w:rsidRDefault="008640B4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14:paraId="6D893179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1E2DCD8F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E33A849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7ECBE157" w14:textId="77777777"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взносу в Гарантийный фонд 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E90CB3A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43D15D3E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51F2E006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14:paraId="103BFECF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433BF35B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DF3C266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3B75A2D0" w14:textId="77777777"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Величина взноса </w:t>
            </w:r>
            <w:r w:rsidR="00701F40">
              <w:rPr>
                <w:color w:val="000000"/>
                <w:sz w:val="18"/>
                <w:szCs w:val="18"/>
              </w:rPr>
              <w:t>у</w:t>
            </w:r>
            <w:r w:rsidRPr="003573B1">
              <w:rPr>
                <w:color w:val="000000"/>
                <w:sz w:val="18"/>
                <w:szCs w:val="18"/>
              </w:rPr>
              <w:t>частника</w:t>
            </w:r>
            <w:r w:rsidR="00A876AF">
              <w:rPr>
                <w:color w:val="000000"/>
                <w:sz w:val="18"/>
                <w:szCs w:val="18"/>
              </w:rPr>
              <w:t xml:space="preserve"> клиринга/Гаранта</w:t>
            </w:r>
            <w:r w:rsidRPr="003573B1">
              <w:rPr>
                <w:color w:val="000000"/>
                <w:sz w:val="18"/>
                <w:szCs w:val="18"/>
              </w:rPr>
              <w:t xml:space="preserve"> в Гарантийный фонд участников</w:t>
            </w:r>
            <w:r w:rsidR="00A876AF">
              <w:rPr>
                <w:color w:val="000000"/>
                <w:sz w:val="18"/>
                <w:szCs w:val="18"/>
              </w:rPr>
              <w:t>/специальный Гарантийный фонд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AF3E4A6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69977B09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7357F417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14:paraId="75EB0783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68AB069D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429B6D1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4F57141E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Доля взноса участника </w:t>
            </w:r>
            <w:r w:rsidR="00701F40">
              <w:rPr>
                <w:color w:val="000000"/>
                <w:sz w:val="18"/>
                <w:szCs w:val="18"/>
              </w:rPr>
              <w:t xml:space="preserve">клиринга </w:t>
            </w:r>
            <w:r w:rsidRPr="003573B1">
              <w:rPr>
                <w:color w:val="000000"/>
                <w:sz w:val="18"/>
                <w:szCs w:val="18"/>
              </w:rPr>
              <w:t>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AAB9279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031F020E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579E7B3F" w14:textId="77777777" w:rsidR="008640B4" w:rsidRPr="003573B1" w:rsidRDefault="008640B4" w:rsidP="0063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14:paraId="05D40BD8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auto"/>
            <w:vAlign w:val="center"/>
          </w:tcPr>
          <w:p w14:paraId="548C2573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1F85862B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auto"/>
            <w:vAlign w:val="center"/>
          </w:tcPr>
          <w:p w14:paraId="6078EDD8" w14:textId="77777777" w:rsidR="008640B4" w:rsidRPr="003573B1" w:rsidRDefault="008640B4" w:rsidP="00701F4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</w:t>
            </w:r>
            <w:r w:rsidR="00701F40">
              <w:rPr>
                <w:color w:val="000000"/>
                <w:sz w:val="18"/>
                <w:szCs w:val="18"/>
              </w:rPr>
              <w:t xml:space="preserve"> клиринга </w:t>
            </w:r>
            <w:r w:rsidRPr="003573B1">
              <w:rPr>
                <w:color w:val="000000"/>
                <w:sz w:val="18"/>
                <w:szCs w:val="18"/>
              </w:rPr>
              <w:t xml:space="preserve"> в общей величине Гарантийного фонда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A496996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</w:tcPr>
          <w:p w14:paraId="0D646B79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14:paraId="607BBB79" w14:textId="77777777" w:rsidR="008640B4" w:rsidRPr="003573B1" w:rsidRDefault="008640B4" w:rsidP="0063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14:paraId="1D149782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32D70CC0" w14:textId="77777777"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7F10ECD3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14:paraId="475A5B01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7062150B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7DCE4579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D4C242C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14:paraId="773FBEEC" w14:textId="77777777" w:rsidTr="009F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3A0522E1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7217E49B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14:paraId="19AA0A78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2B605052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28F63282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07FC5B1B" w14:textId="77777777" w:rsidR="008640B4" w:rsidRPr="003573B1" w:rsidRDefault="008640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14:paraId="552D6A10" w14:textId="77777777" w:rsidTr="009F1310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7" w:type="dxa"/>
            <w:shd w:val="clear" w:color="auto" w:fill="F2F2F2" w:themeFill="background1" w:themeFillShade="F2"/>
            <w:vAlign w:val="center"/>
          </w:tcPr>
          <w:p w14:paraId="638C52B4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194D9DAF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8" w:type="dxa"/>
            <w:shd w:val="clear" w:color="auto" w:fill="F2F2F2" w:themeFill="background1" w:themeFillShade="F2"/>
          </w:tcPr>
          <w:p w14:paraId="51A6F154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0C850A8C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dxa"/>
            <w:shd w:val="clear" w:color="auto" w:fill="F2F2F2" w:themeFill="background1" w:themeFillShade="F2"/>
          </w:tcPr>
          <w:p w14:paraId="66F246F8" w14:textId="77777777"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77997514" w14:textId="77777777" w:rsidR="008640B4" w:rsidRPr="003573B1" w:rsidRDefault="008640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A4AD3EF" w14:textId="77777777" w:rsidR="00633371" w:rsidRDefault="00633371" w:rsidP="00633371"/>
    <w:p w14:paraId="33B155C9" w14:textId="77777777" w:rsidR="008640B4" w:rsidRDefault="008640B4" w:rsidP="00633371"/>
    <w:p w14:paraId="3534D151" w14:textId="77777777" w:rsidR="008640B4" w:rsidRDefault="008640B4" w:rsidP="00633371"/>
    <w:p w14:paraId="464EED56" w14:textId="77777777" w:rsidR="00635004" w:rsidRPr="00C73348" w:rsidRDefault="00635004" w:rsidP="002A1D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1" w:name="_Toc381100261"/>
    </w:p>
    <w:p w14:paraId="5CF3DF12" w14:textId="77777777"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428549277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82. </w:t>
      </w:r>
      <w:bookmarkEnd w:id="41"/>
      <w:r w:rsidR="00264018">
        <w:rPr>
          <w:rFonts w:ascii="Times New Roman" w:hAnsi="Times New Roman" w:cs="Times New Roman"/>
          <w:sz w:val="24"/>
          <w:szCs w:val="24"/>
        </w:rPr>
        <w:t>Уведомление о кодах</w:t>
      </w:r>
      <w:r w:rsidR="00264018" w:rsidRPr="00685B98">
        <w:rPr>
          <w:rFonts w:ascii="Times New Roman" w:hAnsi="Times New Roman" w:cs="Times New Roman"/>
          <w:sz w:val="24"/>
          <w:szCs w:val="24"/>
        </w:rPr>
        <w:t>/</w:t>
      </w:r>
      <w:r w:rsidR="00264018">
        <w:rPr>
          <w:rFonts w:ascii="Times New Roman" w:hAnsi="Times New Roman" w:cs="Times New Roman"/>
          <w:sz w:val="24"/>
          <w:szCs w:val="24"/>
        </w:rPr>
        <w:t>кратких кодах клиентов Участника клиринга и (или) Участник</w:t>
      </w:r>
      <w:r w:rsidR="00264018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а клиринга</w:t>
      </w:r>
      <w:bookmarkEnd w:id="42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12C1A5C9" w14:textId="77777777"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12"/>
        <w:gridCol w:w="2276"/>
        <w:gridCol w:w="7462"/>
        <w:gridCol w:w="613"/>
        <w:gridCol w:w="618"/>
        <w:gridCol w:w="1705"/>
      </w:tblGrid>
      <w:tr w:rsidR="00765959" w:rsidRPr="003573B1" w14:paraId="03DED760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EEECE1" w:themeFill="background2"/>
          </w:tcPr>
          <w:p w14:paraId="2A01C73E" w14:textId="77777777"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276" w:type="dxa"/>
            <w:shd w:val="clear" w:color="auto" w:fill="EEECE1" w:themeFill="background2"/>
          </w:tcPr>
          <w:p w14:paraId="21456A58" w14:textId="77777777" w:rsidR="00765959" w:rsidRPr="003573B1" w:rsidRDefault="00765959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EEECE1" w:themeFill="background2"/>
          </w:tcPr>
          <w:p w14:paraId="7F0D7D1E" w14:textId="77777777"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14:paraId="4385EF38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EEECE1" w:themeFill="background2"/>
          </w:tcPr>
          <w:p w14:paraId="043712D6" w14:textId="77777777"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5" w:type="dxa"/>
            <w:shd w:val="clear" w:color="auto" w:fill="EEECE1" w:themeFill="background2"/>
          </w:tcPr>
          <w:p w14:paraId="4FDA46E6" w14:textId="77777777" w:rsidR="00765959" w:rsidRPr="003573B1" w:rsidRDefault="00765959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14:paraId="1B5E3316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16F92DFB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7065C12F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14:paraId="0AB1217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485D693C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429AF392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D7EFA89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6729D2BD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07DA9A41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685C591F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14:paraId="39D3EC3A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121A517A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16B4781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246F9167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7B599144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4A8690F3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27739086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177C1AC8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14:paraId="0F1C23AE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4591867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7ADFEB7A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14:paraId="0F33EA25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3626D7C3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0B3029A3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51BA04DE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14:paraId="68598A65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4E1F250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1BDD2DD4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14:paraId="4B260CFC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55AA55E5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02AE24D6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6DC7D5C5" w14:textId="77777777" w:rsidR="00765959" w:rsidRPr="003573B1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14:paraId="2660D0F8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6B3D81C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31A968CB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14:paraId="3AC32D67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0DCD063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0D73A686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28C82DE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3" w:type="dxa"/>
          </w:tcPr>
          <w:p w14:paraId="22960535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7052999E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2BDC3AA9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14:paraId="67D24546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6CB1913F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731E0D01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62E5C79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14:paraId="2426B8CF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7C8CA59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3AB90A70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14:paraId="127236B7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08B87F6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28FD28C7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13122C45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14:paraId="3B38FB9A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1419270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23FBEAFA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14:paraId="2C7C27F4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42A9BF4E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051CEF5A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42170545" w14:textId="77777777" w:rsidR="00765959" w:rsidRPr="00685B98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14:paraId="0831FD0A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00C51B5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24B77124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14:paraId="22D56786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3215919F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00805805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56BD6C1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14:paraId="3BE81C90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529C8D1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14:paraId="5ADE7257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14:paraId="13487E3D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6FF1331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13417756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14:paraId="518BD577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C890B0C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3079BCE1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94FBE68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49BB727A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5F1FB78F" w14:textId="77777777"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5ED1DB23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14:paraId="33D0C70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6B700DF0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44D3AB72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0765069D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773503EC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14:paraId="37238A10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6974562F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14:paraId="2F1B4921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</w:tcPr>
          <w:p w14:paraId="44D13AB9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29C6ACD7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45E18195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14:paraId="23EB1CFB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14:paraId="47E469E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20C05FDF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14:paraId="0F2ABF63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  <w:shd w:val="clear" w:color="auto" w:fill="auto"/>
          </w:tcPr>
          <w:p w14:paraId="75FCF67A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0488AB6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0A240BF3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14:paraId="06815B29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14:paraId="0DC38967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217ADB15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14:paraId="013383FB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</w:tcPr>
          <w:p w14:paraId="305AF55F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2C841867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62A8F30E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14:paraId="2462EE37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</w:tcPr>
          <w:p w14:paraId="2B92E17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14:paraId="3CDFE367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vAlign w:val="center"/>
          </w:tcPr>
          <w:p w14:paraId="7423AC1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14:paraId="178E3871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4617F62E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14:paraId="204C2638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14:paraId="3158AB45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14:paraId="02596C7B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BA35C83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14:paraId="0520DF6B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</w:tcPr>
          <w:p w14:paraId="5927BD79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649CAE3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69D5277C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14:paraId="7EACFA13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14:paraId="31AF4D22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2D2EEDBD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auto"/>
            <w:vAlign w:val="center"/>
          </w:tcPr>
          <w:p w14:paraId="7C634412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</w:tcPr>
          <w:p w14:paraId="073773A2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</w:tcPr>
          <w:p w14:paraId="755BC28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14:paraId="5C42831E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14:paraId="360E624D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4D02A57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7993662D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14:paraId="26C3CE4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40CD2BEC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1A1AC412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0FE09705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251F1907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60DDE263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3B42D591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0E080135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  <w:shd w:val="clear" w:color="auto" w:fill="FFFFFF" w:themeFill="background1"/>
          </w:tcPr>
          <w:p w14:paraId="64230673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2EBB4C7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627106CF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14:paraId="034E68ED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350FF59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404E5A3B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  <w:vAlign w:val="center"/>
          </w:tcPr>
          <w:p w14:paraId="18E86D3E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27B394E7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2F64304B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319D86F0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6844EC93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721C075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38536EA1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73C7D9D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14:paraId="54FD3EFC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12662BA2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74A49068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14:paraId="505450AB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3734BAEA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CF371FB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22689542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14:paraId="2132CE2F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351CA64F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2724F83F" w14:textId="77777777" w:rsidR="00765959" w:rsidRPr="003573B1" w:rsidRDefault="00765959" w:rsidP="0076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14:paraId="7891E231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4DA78A6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2F75B344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516AF85E" w14:textId="77777777" w:rsidR="00765959" w:rsidRPr="003573B1" w:rsidRDefault="00F04D4D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</w:t>
            </w:r>
            <w:r w:rsidRPr="003573B1">
              <w:rPr>
                <w:color w:val="000000"/>
                <w:sz w:val="18"/>
                <w:szCs w:val="18"/>
              </w:rPr>
              <w:t xml:space="preserve"> клиента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3" w:type="dxa"/>
            <w:shd w:val="clear" w:color="auto" w:fill="FFFFFF" w:themeFill="background1"/>
          </w:tcPr>
          <w:p w14:paraId="0FC6FEA0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6022F6BF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3860E730" w14:textId="77777777" w:rsidR="00765959" w:rsidRPr="003573B1" w:rsidRDefault="00765959" w:rsidP="0076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14:paraId="370042D7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0F9F7621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3837AEB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160F8CA6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3" w:type="dxa"/>
            <w:shd w:val="clear" w:color="auto" w:fill="FFFFFF" w:themeFill="background1"/>
          </w:tcPr>
          <w:p w14:paraId="6D9378C5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4D8D0DCF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37579BC9" w14:textId="77777777" w:rsidR="00765959" w:rsidRPr="003573B1" w:rsidRDefault="00765959" w:rsidP="0076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14:paraId="4C25D786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2010FD43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6D0ADEF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4EAD8550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14:paraId="71E01F95" w14:textId="77777777"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14:paraId="3E2888F2" w14:textId="77777777"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3" w:type="dxa"/>
            <w:shd w:val="clear" w:color="auto" w:fill="FFFFFF" w:themeFill="background1"/>
          </w:tcPr>
          <w:p w14:paraId="341A8275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780B947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6F4BDB38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F04D4D" w:rsidRPr="003573B1" w14:paraId="56AFCB01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62CA03F9" w14:textId="77777777" w:rsidR="00F04D4D" w:rsidRPr="003573B1" w:rsidRDefault="00F04D4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B074E8E" w14:textId="77777777" w:rsidR="00F04D4D" w:rsidRPr="00265B10" w:rsidRDefault="00F04D4D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IdentificationCode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625D9B64" w14:textId="77777777" w:rsidR="00F04D4D" w:rsidRPr="003573B1" w:rsidRDefault="00AB247A" w:rsidP="00AB24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Регистрационный </w:t>
            </w:r>
            <w:r w:rsidR="00F04D4D">
              <w:rPr>
                <w:color w:val="000000"/>
                <w:sz w:val="18"/>
                <w:szCs w:val="18"/>
              </w:rPr>
              <w:t xml:space="preserve"> код</w:t>
            </w:r>
            <w:r>
              <w:rPr>
                <w:color w:val="000000"/>
                <w:sz w:val="18"/>
                <w:szCs w:val="18"/>
              </w:rPr>
              <w:t xml:space="preserve"> клиента </w:t>
            </w:r>
          </w:p>
        </w:tc>
        <w:tc>
          <w:tcPr>
            <w:tcW w:w="613" w:type="dxa"/>
            <w:shd w:val="clear" w:color="auto" w:fill="FFFFFF" w:themeFill="background1"/>
          </w:tcPr>
          <w:p w14:paraId="3C1F2445" w14:textId="77777777" w:rsidR="00F04D4D" w:rsidRPr="003573B1" w:rsidRDefault="00F04D4D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11BF35D9" w14:textId="77777777" w:rsidR="00F04D4D" w:rsidRPr="00F04D4D" w:rsidRDefault="00F04D4D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05" w:type="dxa"/>
            <w:shd w:val="clear" w:color="auto" w:fill="FFFFFF" w:themeFill="background1"/>
          </w:tcPr>
          <w:p w14:paraId="6F8183F2" w14:textId="77777777" w:rsidR="00F04D4D" w:rsidRPr="003573B1" w:rsidRDefault="00BB7A5A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6727C" w:rsidRPr="003573B1" w14:paraId="3EFF3453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310BDB60" w14:textId="77777777"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2EEBCEF0" w14:textId="77777777" w:rsidR="00B6727C" w:rsidRPr="00265B10" w:rsidRDefault="00B6727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IndividualIvestmentAccount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276E9798" w14:textId="77777777"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>
              <w:rPr>
                <w:color w:val="000000"/>
                <w:sz w:val="18"/>
                <w:szCs w:val="18"/>
              </w:rPr>
              <w:t>ИИС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14:paraId="58BA63DB" w14:textId="77777777"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14:paraId="0195A6E6" w14:textId="77777777"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3" w:type="dxa"/>
            <w:shd w:val="clear" w:color="auto" w:fill="FFFFFF" w:themeFill="background1"/>
          </w:tcPr>
          <w:p w14:paraId="65306CF7" w14:textId="77777777" w:rsidR="00B6727C" w:rsidRPr="003573B1" w:rsidRDefault="00B6727C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0DD12E67" w14:textId="77777777"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5" w:type="dxa"/>
            <w:shd w:val="clear" w:color="auto" w:fill="FFFFFF" w:themeFill="background1"/>
          </w:tcPr>
          <w:p w14:paraId="2CEDEF39" w14:textId="77777777" w:rsidR="00B6727C" w:rsidRPr="003573B1" w:rsidRDefault="00B6727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14:paraId="752BDB5C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5F872D17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5FD9BC7F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3F21389E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14:paraId="7885CF20" w14:textId="77777777"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14:paraId="4067F4A3" w14:textId="77777777"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14:paraId="6F20EE59" w14:textId="77777777"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3" w:type="dxa"/>
            <w:shd w:val="clear" w:color="auto" w:fill="FFFFFF" w:themeFill="background1"/>
          </w:tcPr>
          <w:p w14:paraId="5D64C411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7DC2A40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2F1C8BCC" w14:textId="77777777" w:rsidR="00765959" w:rsidRPr="003573B1" w:rsidRDefault="001F3AAE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14:paraId="6BCEF055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2E8B58DA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32DC6369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4BDE802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14:paraId="31E7E756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28A28F6E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7F6549D8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14:paraId="488B30CB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7CE6D94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3F2B3285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773DE02B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14:paraId="1BCDD93E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4313F085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6EFF05B7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14:paraId="7096220E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FFFFF" w:themeFill="background1"/>
            <w:vAlign w:val="center"/>
          </w:tcPr>
          <w:p w14:paraId="1EDBCA91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0F6E8F3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FFFFF" w:themeFill="background1"/>
            <w:vAlign w:val="center"/>
          </w:tcPr>
          <w:p w14:paraId="4B53AF08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14:paraId="646EB061" w14:textId="77777777"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14:paraId="0571575A" w14:textId="77777777"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3" w:type="dxa"/>
            <w:shd w:val="clear" w:color="auto" w:fill="FFFFFF" w:themeFill="background1"/>
          </w:tcPr>
          <w:p w14:paraId="6830D090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FFFFF" w:themeFill="background1"/>
          </w:tcPr>
          <w:p w14:paraId="33BE1F5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1FC5568D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14:paraId="4E78AF4E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4AA57430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/RECORDS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48672E14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14:paraId="395F8A8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2152785F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73E09CB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0AEA02C3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5601DFD2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06EA3395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61C99259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14:paraId="0D005B8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61C3A21B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292EC6C4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028C28B2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1B91962D" w14:textId="77777777" w:rsidTr="00F04D4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20F46D1C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5C0A9247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14:paraId="1C9A9618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17CEA90" w14:textId="77777777" w:rsidR="00765959" w:rsidRPr="003573B1" w:rsidRDefault="00765959" w:rsidP="00B67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603F79F7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7E36E8E5" w14:textId="77777777" w:rsidR="00765959" w:rsidRPr="003573B1" w:rsidRDefault="0076595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14:paraId="4F18C1DE" w14:textId="77777777" w:rsidTr="00F0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F2F2F2" w:themeFill="background1" w:themeFillShade="F2"/>
            <w:vAlign w:val="center"/>
          </w:tcPr>
          <w:p w14:paraId="3B3AEEED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5EECC4E0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2" w:type="dxa"/>
            <w:shd w:val="clear" w:color="auto" w:fill="F2F2F2" w:themeFill="background1" w:themeFillShade="F2"/>
          </w:tcPr>
          <w:p w14:paraId="3C49A9DB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14:paraId="71060049" w14:textId="77777777" w:rsidR="00765959" w:rsidRPr="003573B1" w:rsidRDefault="00765959" w:rsidP="00B67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F2F2F2" w:themeFill="background1" w:themeFillShade="F2"/>
          </w:tcPr>
          <w:p w14:paraId="0E45E689" w14:textId="77777777"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2AA9CC8B" w14:textId="77777777" w:rsidR="00765959" w:rsidRPr="003573B1" w:rsidRDefault="0076595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03D24588" w14:textId="77777777" w:rsidR="00C86C98" w:rsidRDefault="00C86C98" w:rsidP="00C86C98">
      <w:pPr>
        <w:pStyle w:val="22"/>
        <w:rPr>
          <w:lang w:val="en-US"/>
        </w:rPr>
      </w:pPr>
    </w:p>
    <w:p w14:paraId="34C22AC1" w14:textId="77777777"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3" w:name="_Toc381100262"/>
      <w:r>
        <w:rPr>
          <w:sz w:val="24"/>
          <w:szCs w:val="24"/>
          <w:lang w:val="en-US"/>
        </w:rPr>
        <w:br w:type="page"/>
      </w:r>
    </w:p>
    <w:p w14:paraId="17EEF85F" w14:textId="77777777"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28549278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98.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A7398">
        <w:rPr>
          <w:rFonts w:ascii="Times New Roman" w:hAnsi="Times New Roman" w:cs="Times New Roman"/>
          <w:sz w:val="24"/>
          <w:szCs w:val="24"/>
        </w:rPr>
        <w:t xml:space="preserve">о </w:t>
      </w:r>
      <w:r w:rsidR="00264018">
        <w:rPr>
          <w:rFonts w:ascii="Times New Roman" w:hAnsi="Times New Roman" w:cs="Times New Roman"/>
          <w:sz w:val="24"/>
          <w:szCs w:val="24"/>
        </w:rPr>
        <w:t>глобальных операциях</w:t>
      </w:r>
      <w:r w:rsidR="00DA7398">
        <w:rPr>
          <w:rFonts w:ascii="Times New Roman" w:hAnsi="Times New Roman" w:cs="Times New Roman"/>
          <w:sz w:val="24"/>
          <w:szCs w:val="24"/>
        </w:rPr>
        <w:t xml:space="preserve"> и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обязательствах/требованиях по передаче дохода</w:t>
      </w:r>
      <w:bookmarkEnd w:id="43"/>
      <w:bookmarkEnd w:id="44"/>
    </w:p>
    <w:p w14:paraId="45BB0836" w14:textId="77777777"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</w:t>
      </w:r>
      <w:r w:rsidR="00BF358A">
        <w:rPr>
          <w:color w:val="000000"/>
          <w:sz w:val="18"/>
          <w:szCs w:val="18"/>
        </w:rPr>
        <w:t xml:space="preserve"> или с даты заключения Договора, порядок исполнения обязательств по которому подлежит изменению</w:t>
      </w:r>
      <w:r w:rsidR="00BA0E3E">
        <w:rPr>
          <w:color w:val="000000"/>
          <w:sz w:val="18"/>
          <w:szCs w:val="18"/>
        </w:rPr>
        <w:t xml:space="preserve"> в связи с </w:t>
      </w:r>
      <w:r w:rsidR="00264018" w:rsidRPr="00685B98">
        <w:rPr>
          <w:sz w:val="18"/>
          <w:szCs w:val="18"/>
        </w:rPr>
        <w:t>реорганизацией эмитента ценных бумаг, конвертацией и (или) дроблением ценных бумаг, проводимой без реорганизации эмитента ценных бумаг, или иных действия, влияющих на исполнение обязательств по Договору</w:t>
      </w:r>
      <w:r w:rsidR="00BF358A">
        <w:rPr>
          <w:color w:val="000000"/>
          <w:sz w:val="18"/>
          <w:szCs w:val="18"/>
        </w:rPr>
        <w:t>,</w:t>
      </w:r>
      <w:r w:rsidRPr="003573B1">
        <w:rPr>
          <w:color w:val="000000"/>
          <w:sz w:val="18"/>
          <w:szCs w:val="18"/>
        </w:rPr>
        <w:t xml:space="preserve"> до момента исполнения этих обязательств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14:paraId="2E6DEEEE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EEECE1" w:themeFill="background2"/>
          </w:tcPr>
          <w:p w14:paraId="3336E632" w14:textId="77777777"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14:paraId="5C29D930" w14:textId="77777777"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EEECE1" w:themeFill="background2"/>
          </w:tcPr>
          <w:p w14:paraId="4C7DFC26" w14:textId="77777777"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183F255C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EEECE1" w:themeFill="background2"/>
          </w:tcPr>
          <w:p w14:paraId="4988EEF2" w14:textId="77777777"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14:paraId="2543A06B" w14:textId="77777777"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14:paraId="34A23CA3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4A73F3EE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5D61D8A3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0DC0C3A1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71DA5DF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7712033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9ED033F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4B1B3ABB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4EFD0E42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5D18DA08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1D715FDE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21777DE6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025A78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3F9826F4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7C23DD15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EA8E2DC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0140456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AF73F2A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7A3F2BFC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4875ACE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37B37F35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14:paraId="3CDC0ABD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6E55DC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84A509D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60363E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0B1CC96C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A67FDA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327B3CE6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14:paraId="22518FD7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094BD9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5393366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E75B416" w14:textId="77777777" w:rsidR="002435B4" w:rsidRPr="003573B1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F92EDE">
              <w:rPr>
                <w:color w:val="000000"/>
                <w:sz w:val="18"/>
                <w:szCs w:val="18"/>
              </w:rPr>
              <w:t xml:space="preserve">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14:paraId="448A7646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EE843CF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7F7E10A5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55EF002F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E07F55C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25CA47D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71F0FA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14:paraId="3DA73A27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36ED085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5D425CCD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738D9D0B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CE6F18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2CBA0F4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8EA883B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0879263D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ABCADBB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2361A1EC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14:paraId="40D88A5F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ACEA5AF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4B6F9A1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A933ACD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7D43B5D7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9A4048C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144F4A0D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4301AD5C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E413A73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76C22BF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A7DD27A" w14:textId="77777777" w:rsidR="002435B4" w:rsidRPr="00685B98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58006B09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3171482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477A89B5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14:paraId="16D05B90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2647CA3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40E475D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2D4A5EF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14:paraId="72EE91EB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560EB3E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322D8191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09204EC5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52556C8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3230EF8D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1A62C7C5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A969859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5E5F689E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0D3D70E2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14E266DA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77A85AD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2671AD5" w14:textId="77777777"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787D472D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79207577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6D475AA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656CAAD4" w14:textId="77777777" w:rsidR="002435B4" w:rsidRPr="003573B1" w:rsidRDefault="002435B4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61CBBE38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4C9078E2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D7A5F13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A9E481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14:paraId="6540CC02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1DF5C45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0E379FC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14:paraId="63EF93CE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604D5CE8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2F22612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EAB48B1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14:paraId="3C10AB6E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68D81D6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DBAD7A4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14:paraId="6B6B3710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79062EE2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D418743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55EF1C96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14:paraId="51287B16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906D79B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68A1C44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14:paraId="1DE4892E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0B2C634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0E8E452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18BF59B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315A10A7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73DAC3C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4056445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25302D0E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636F629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325C2CC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AAEEFB1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14:paraId="442E1C23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7FA457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7474BB5" w14:textId="77777777" w:rsidR="002435B4" w:rsidRPr="003573B1" w:rsidRDefault="002435B4" w:rsidP="00E4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44EDB3B7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443D44CF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D85810D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5B4D75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14:paraId="05B61BF8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65BBA22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800774D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14:paraId="5B88B9E2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6E145F26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1E9335AF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107F3E3D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7C835E75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56CBA677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5DBDF5BA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05C02490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75000B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3388915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AEFB63B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14:paraId="092ED9D7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567CFDD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A9E4B6B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426DC66A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7474FE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5D01A9E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B99FBDC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D60064E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27DEC0F2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79CB8E4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575C6E45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861A435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24E5349C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082016B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14:paraId="521466B6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3B5341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099C9713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3B8DBC4A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0FFF3A0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4D6162F9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2C1EDB27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6CA21D6" w14:textId="77777777" w:rsidR="002435B4" w:rsidRPr="003573B1" w:rsidRDefault="0054779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380F13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04B1FEEF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250C381B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77D35D4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986E2C7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6B6C13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14:paraId="1C1E2090" w14:textId="77777777" w:rsidR="002435B4" w:rsidRPr="003573B1" w:rsidRDefault="0054779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AD3EAC9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EE2FCE2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14:paraId="6ABC6553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0D11AA8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0F8775F" w14:textId="77777777" w:rsidR="002435B4" w:rsidRPr="003573B1" w:rsidRDefault="00E815C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7085745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14:paraId="4608D126" w14:textId="77777777" w:rsidR="002435B4" w:rsidRPr="003573B1" w:rsidRDefault="00E815C9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B4C8BE6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29FE261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14:paraId="14E2CBA1" w14:textId="77777777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588802EF" w14:textId="77777777"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4E5663C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1F8FFCB7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71DEC820" w14:textId="77777777" w:rsidR="002435B4" w:rsidRPr="003573B1" w:rsidRDefault="001C4710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AB0770E" w14:textId="77777777"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ED3F821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14:paraId="3E141BA2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BAA9775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A8157A5" w14:textId="77777777" w:rsidR="002435B4" w:rsidRPr="003573B1" w:rsidRDefault="002435B4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0F0C1D40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14:paraId="5ECADE97" w14:textId="77777777" w:rsidR="002435B4" w:rsidRPr="003573B1" w:rsidRDefault="001C4710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7CA257E" w14:textId="77777777"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10D1610" w14:textId="77777777" w:rsidR="002435B4" w:rsidRPr="003573B1" w:rsidRDefault="001C4710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14:paraId="25531A05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474FC0E" w14:textId="77777777"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6F675A2" w14:textId="77777777" w:rsidR="002435B4" w:rsidRPr="003573B1" w:rsidRDefault="002435B4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280BABCF" w14:textId="77777777" w:rsidR="002435B4" w:rsidRPr="003573B1" w:rsidRDefault="002435B4" w:rsidP="00AB247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операции по </w:t>
            </w:r>
            <w:r w:rsidR="00A5126E">
              <w:rPr>
                <w:color w:val="000000"/>
                <w:sz w:val="18"/>
                <w:szCs w:val="18"/>
              </w:rPr>
              <w:t>передаче</w:t>
            </w:r>
            <w:r w:rsidR="00A5126E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="00140F25" w:rsidRPr="002A1DCC">
              <w:rPr>
                <w:color w:val="000000"/>
                <w:sz w:val="18"/>
                <w:szCs w:val="18"/>
              </w:rPr>
              <w:t>/</w:t>
            </w:r>
            <w:r w:rsidR="00140F25">
              <w:rPr>
                <w:color w:val="000000"/>
                <w:sz w:val="18"/>
                <w:szCs w:val="18"/>
              </w:rPr>
              <w:t xml:space="preserve"> ценных бумаг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14:paraId="62CAE383" w14:textId="77777777" w:rsidR="002435B4" w:rsidRPr="002A1DCC" w:rsidRDefault="00E4740C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C870517" w14:textId="77777777"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02DAF76F" w14:textId="77777777" w:rsidR="002435B4" w:rsidRPr="003573B1" w:rsidRDefault="001C4710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40F25" w:rsidRPr="003573B1" w14:paraId="02DB27F3" w14:textId="77777777" w:rsidTr="002A1DC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019EA3E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D3C0E62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400B8D9" w14:textId="77777777" w:rsidR="00140F25" w:rsidRPr="003573B1" w:rsidRDefault="00140F2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участника клиринга</w:t>
            </w:r>
          </w:p>
        </w:tc>
        <w:tc>
          <w:tcPr>
            <w:tcW w:w="614" w:type="dxa"/>
          </w:tcPr>
          <w:p w14:paraId="2AC00585" w14:textId="77777777"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3A08AFF" w14:textId="77777777"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14:paraId="61011DA5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14:paraId="42CD2DA3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C98430F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8516F9D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1733D0B9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14:paraId="39DB1842" w14:textId="77777777"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53E67A8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661B5D0A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14:paraId="73534E13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45C9A5C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7F9A9495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68431E2C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14:paraId="71E97C89" w14:textId="77777777"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55B8BF5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414F6F8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14:paraId="5EAC504C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DE721C4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07074794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D51B768" w14:textId="77777777" w:rsidR="00140F25" w:rsidRPr="00E4740C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  <w:r w:rsidR="00E4740C" w:rsidRPr="002A1DCC">
              <w:rPr>
                <w:color w:val="000000"/>
                <w:sz w:val="18"/>
                <w:szCs w:val="18"/>
              </w:rPr>
              <w:t>(если есть</w:t>
            </w:r>
            <w:r w:rsidR="00E474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14:paraId="02F5E4EE" w14:textId="77777777" w:rsidR="00140F25" w:rsidRPr="003573B1" w:rsidRDefault="00A5126E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E5C3144" w14:textId="77777777"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14:paraId="21DAB707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14:paraId="5D0FF522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3915BC3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A7A0DBF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476E4449" w14:textId="77777777" w:rsidR="00AD5926" w:rsidRPr="003F0784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по передаче ценных бумаг</w:t>
            </w:r>
          </w:p>
          <w:p w14:paraId="6C3E6D92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14:paraId="31FE7E10" w14:textId="77777777" w:rsidR="00140F25" w:rsidRPr="0007538B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07538B">
              <w:rPr>
                <w:color w:val="000000"/>
                <w:sz w:val="18"/>
                <w:szCs w:val="18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14:paraId="0B37079A" w14:textId="77777777"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92B65FA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0F40926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40F25" w:rsidRPr="003573B1" w14:paraId="67F40B5C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83BFCA2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057A02E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7CA8C991" w14:textId="77777777" w:rsidR="00140F25" w:rsidRPr="008F22C2" w:rsidRDefault="00140F2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 w:rsidR="008F22C2" w:rsidRPr="008F22C2">
              <w:rPr>
                <w:color w:val="000000"/>
                <w:sz w:val="18"/>
                <w:szCs w:val="18"/>
              </w:rPr>
              <w:t xml:space="preserve"> </w:t>
            </w:r>
            <w:r w:rsidR="008F22C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614" w:type="dxa"/>
          </w:tcPr>
          <w:p w14:paraId="7249BD1A" w14:textId="77777777"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1E89133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21703A8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14:paraId="622153C9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864C5A1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CFE78F8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7973A6DE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 w:rsidR="008F22C2">
              <w:rPr>
                <w:color w:val="000000"/>
                <w:sz w:val="18"/>
                <w:szCs w:val="18"/>
              </w:rPr>
              <w:t xml:space="preserve"> по договору</w:t>
            </w:r>
          </w:p>
        </w:tc>
        <w:tc>
          <w:tcPr>
            <w:tcW w:w="614" w:type="dxa"/>
          </w:tcPr>
          <w:p w14:paraId="64D59EB0" w14:textId="77777777"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235B281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10E06A3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140F25" w:rsidRPr="003573B1" w14:paraId="4F9E2FB2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398252E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ED72369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4E765AD8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 w:rsidR="008F22C2">
              <w:rPr>
                <w:color w:val="000000"/>
                <w:sz w:val="18"/>
                <w:szCs w:val="18"/>
              </w:rPr>
              <w:t xml:space="preserve"> по договору</w:t>
            </w:r>
          </w:p>
        </w:tc>
        <w:tc>
          <w:tcPr>
            <w:tcW w:w="614" w:type="dxa"/>
          </w:tcPr>
          <w:p w14:paraId="2D87F94B" w14:textId="77777777"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4739081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07B9208" w14:textId="77777777" w:rsidR="00140F25" w:rsidRPr="003573B1" w:rsidRDefault="00140F25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140F25" w:rsidRPr="003573B1" w14:paraId="395519B8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298A3FF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4D8296E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63BA38DA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14:paraId="7A23F682" w14:textId="77777777" w:rsidR="00140F25" w:rsidRPr="003573B1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0B4C7F8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26860C4" w14:textId="77777777" w:rsidR="00140F25" w:rsidRPr="003573B1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40F25" w:rsidRPr="003573B1" w14:paraId="63D57E87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0C86B82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73D10E86" w14:textId="77777777" w:rsidR="00140F25" w:rsidRPr="003573B1" w:rsidRDefault="00140F2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62722A4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Вид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операции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14:paraId="1668C014" w14:textId="77777777" w:rsidR="0013313E" w:rsidRDefault="00140F25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дивиденды</w:t>
            </w:r>
          </w:p>
          <w:p w14:paraId="4B9D7237" w14:textId="77777777" w:rsidR="0013313E" w:rsidRDefault="0013313E" w:rsidP="002435B4">
            <w:pPr>
              <w:rPr>
                <w:color w:val="000000"/>
                <w:sz w:val="18"/>
                <w:szCs w:val="18"/>
              </w:rPr>
            </w:pP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COUPON</w:t>
            </w:r>
            <w:r w:rsidR="009907B3" w:rsidRPr="009907B3">
              <w:rPr>
                <w:b/>
                <w:color w:val="000000"/>
                <w:sz w:val="18"/>
                <w:szCs w:val="18"/>
              </w:rPr>
              <w:t>_</w:t>
            </w: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PAYMENT</w:t>
            </w:r>
            <w:r w:rsidRPr="006507E4">
              <w:rPr>
                <w:color w:val="000000"/>
                <w:sz w:val="18"/>
                <w:szCs w:val="18"/>
              </w:rPr>
              <w:t xml:space="preserve"> –  </w:t>
            </w:r>
            <w:r>
              <w:rPr>
                <w:color w:val="000000"/>
                <w:sz w:val="18"/>
                <w:szCs w:val="18"/>
              </w:rPr>
              <w:t>купонный доход</w:t>
            </w:r>
          </w:p>
          <w:p w14:paraId="72339599" w14:textId="77777777" w:rsidR="00140F25" w:rsidRPr="002A1DCC" w:rsidRDefault="00140F25" w:rsidP="002435B4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STOCK</w:t>
            </w:r>
            <w:r w:rsidRPr="0007538B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SPLIT</w:t>
            </w:r>
            <w:r w:rsidRPr="0007538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начисление ценных бумаг в связи с проведением дробления </w:t>
            </w:r>
          </w:p>
          <w:p w14:paraId="3FFF04D2" w14:textId="77777777" w:rsidR="00140F25" w:rsidRDefault="00140F25" w:rsidP="00DA7398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REVER</w:t>
            </w:r>
            <w:r w:rsidR="006D43FA" w:rsidRPr="0007538B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E</w:t>
            </w:r>
            <w:r w:rsidRPr="0007538B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04D4D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списание ценных бумаг в связи с проведением консолидации</w:t>
            </w:r>
          </w:p>
          <w:p w14:paraId="3568B7E5" w14:textId="77777777" w:rsidR="0076207F" w:rsidRPr="0076207F" w:rsidRDefault="0076207F" w:rsidP="009907B3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SPIN</w:t>
            </w:r>
            <w:r w:rsidR="009907B3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OFF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 компании</w:t>
            </w:r>
          </w:p>
        </w:tc>
        <w:tc>
          <w:tcPr>
            <w:tcW w:w="614" w:type="dxa"/>
          </w:tcPr>
          <w:p w14:paraId="0D638A3C" w14:textId="77777777" w:rsidR="00140F25" w:rsidRPr="003573B1" w:rsidRDefault="00140F25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EBAE28F" w14:textId="77777777" w:rsidR="00140F25" w:rsidRPr="002A1DCC" w:rsidRDefault="00140F25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14:paraId="22925BB9" w14:textId="77777777" w:rsidR="00140F25" w:rsidRPr="003573B1" w:rsidRDefault="00140F25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40F25" w:rsidRPr="003573B1" w14:paraId="6E71FED6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063F556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5C7941F" w14:textId="77777777" w:rsidR="00140F25" w:rsidRPr="002A1DCC" w:rsidRDefault="00140F25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48A45B9" w14:textId="77777777"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14:paraId="37A1A997" w14:textId="77777777" w:rsidR="00140F25" w:rsidRPr="002A1DCC" w:rsidRDefault="00140F25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FF3E876" w14:textId="77777777" w:rsidR="00140F25" w:rsidRPr="00140F25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14:paraId="5B29D234" w14:textId="77777777" w:rsidR="00140F25" w:rsidRPr="002A1DCC" w:rsidRDefault="00140F25" w:rsidP="001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14:paraId="3504F51F" w14:textId="77777777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64A51CD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0C30FB45" w14:textId="77777777" w:rsidR="00BB59B3" w:rsidRPr="002A1DCC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4E2438B8" w14:textId="77777777" w:rsidR="00BB59B3" w:rsidRPr="00140F25" w:rsidRDefault="00BB59B3" w:rsidP="00BB59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14:paraId="5EA0BC97" w14:textId="77777777" w:rsidR="00BB59B3" w:rsidRPr="002A1DCC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76FCD36" w14:textId="77777777"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14:paraId="77208115" w14:textId="77777777" w:rsidR="00BB59B3" w:rsidRPr="002A1DCC" w:rsidRDefault="00BB59B3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14:paraId="1E8766D3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A3C6EB8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B705520" w14:textId="77777777" w:rsidR="00BB59B3" w:rsidRPr="00A5126E" w:rsidRDefault="00A5126E" w:rsidP="00A51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F7E5CA8" w14:textId="77777777" w:rsidR="00BB59B3" w:rsidRPr="002A1DCC" w:rsidRDefault="00BB59B3" w:rsidP="0076207F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Дата передачи Дохода/ ценных бумаг</w:t>
            </w:r>
            <w:r w:rsidR="0076207F" w:rsidRPr="00685B98">
              <w:rPr>
                <w:color w:val="000000"/>
                <w:sz w:val="18"/>
                <w:szCs w:val="18"/>
              </w:rPr>
              <w:t>/</w:t>
            </w:r>
            <w:r w:rsidR="0076207F">
              <w:rPr>
                <w:color w:val="000000"/>
                <w:sz w:val="18"/>
                <w:szCs w:val="18"/>
              </w:rPr>
              <w:t xml:space="preserve">корректировка </w:t>
            </w:r>
            <w:r w:rsidRPr="002A1DCC">
              <w:rPr>
                <w:color w:val="000000"/>
                <w:sz w:val="18"/>
                <w:szCs w:val="18"/>
              </w:rPr>
              <w:t xml:space="preserve"> </w:t>
            </w:r>
            <w:r w:rsidR="0076207F">
              <w:rPr>
                <w:color w:val="000000"/>
                <w:sz w:val="18"/>
                <w:szCs w:val="18"/>
              </w:rPr>
              <w:t>обязательств</w:t>
            </w:r>
            <w:r w:rsidRPr="002A1DCC"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14:paraId="6DB55D10" w14:textId="77777777" w:rsidR="00BB59B3" w:rsidRPr="00685B98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1C02C51" w14:textId="77777777"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 w:rsidRPr="00685B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14:paraId="247102DC" w14:textId="77777777" w:rsidR="00BB59B3" w:rsidRPr="002A1DCC" w:rsidRDefault="00BB59B3" w:rsidP="001C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5126E" w:rsidRPr="003573B1" w14:paraId="756C2628" w14:textId="77777777" w:rsidTr="0007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B806945" w14:textId="77777777" w:rsidR="00A5126E" w:rsidRPr="003573B1" w:rsidRDefault="00A5126E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85353E3" w14:textId="77777777" w:rsidR="00A5126E" w:rsidRPr="00685B98" w:rsidRDefault="00A5126E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FullNetto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auto"/>
          </w:tcPr>
          <w:p w14:paraId="4FC5DA72" w14:textId="77777777" w:rsidR="00A5126E" w:rsidRPr="003F0784" w:rsidRDefault="00BB7A5A" w:rsidP="003F07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Способ 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исполнения </w:t>
            </w:r>
            <w:r w:rsidR="00A5126E" w:rsidRPr="003F0784">
              <w:rPr>
                <w:color w:val="000000"/>
                <w:sz w:val="18"/>
                <w:szCs w:val="18"/>
              </w:rPr>
              <w:t>обязательств по передаче Дохода</w:t>
            </w:r>
            <w:r w:rsidR="00F64C6A" w:rsidRPr="003F0784">
              <w:rPr>
                <w:color w:val="000000"/>
                <w:sz w:val="18"/>
                <w:szCs w:val="18"/>
              </w:rPr>
              <w:t>:</w:t>
            </w:r>
            <w:r w:rsidR="00A5126E" w:rsidRPr="003F0784">
              <w:rPr>
                <w:color w:val="000000"/>
                <w:sz w:val="18"/>
                <w:szCs w:val="18"/>
              </w:rPr>
              <w:t xml:space="preserve"> </w:t>
            </w:r>
          </w:p>
          <w:p w14:paraId="745A1CFB" w14:textId="77777777" w:rsidR="002C638A" w:rsidRPr="003A35A6" w:rsidRDefault="00163D85" w:rsidP="003F0784">
            <w:pPr>
              <w:rPr>
                <w:color w:val="000000"/>
                <w:sz w:val="18"/>
                <w:szCs w:val="18"/>
              </w:rPr>
            </w:pPr>
            <w:r w:rsidRPr="00163D85">
              <w:rPr>
                <w:color w:val="000000"/>
                <w:sz w:val="18"/>
                <w:szCs w:val="18"/>
              </w:rPr>
              <w:t>атрибут не указывается</w:t>
            </w:r>
            <w:r w:rsidR="008F22C2" w:rsidRPr="008F22C2">
              <w:rPr>
                <w:color w:val="000000"/>
                <w:sz w:val="18"/>
                <w:szCs w:val="18"/>
              </w:rPr>
              <w:t>,</w:t>
            </w:r>
            <w:r w:rsidRPr="00163D85">
              <w:rPr>
                <w:color w:val="000000"/>
                <w:sz w:val="18"/>
                <w:szCs w:val="18"/>
              </w:rPr>
              <w:t xml:space="preserve"> если Дата исполнения не наступила</w:t>
            </w:r>
            <w:r w:rsidRPr="00163D85" w:rsidDel="00B171FA">
              <w:rPr>
                <w:color w:val="000000"/>
                <w:sz w:val="18"/>
                <w:szCs w:val="18"/>
              </w:rPr>
              <w:t xml:space="preserve"> </w:t>
            </w:r>
          </w:p>
          <w:p w14:paraId="4016B3A8" w14:textId="77777777" w:rsidR="00A5126E" w:rsidRPr="003F0784" w:rsidRDefault="00A5126E" w:rsidP="003F0784">
            <w:pPr>
              <w:rPr>
                <w:color w:val="000000"/>
                <w:sz w:val="18"/>
                <w:szCs w:val="18"/>
              </w:rPr>
            </w:pPr>
            <w:r w:rsidRPr="008F22C2">
              <w:rPr>
                <w:b/>
                <w:color w:val="000000"/>
                <w:sz w:val="18"/>
                <w:szCs w:val="18"/>
              </w:rPr>
              <w:t>Y</w:t>
            </w:r>
            <w:r w:rsidRPr="003F0784">
              <w:rPr>
                <w:color w:val="000000"/>
                <w:sz w:val="18"/>
                <w:szCs w:val="18"/>
              </w:rPr>
              <w:t xml:space="preserve"> - </w:t>
            </w:r>
            <w:r w:rsidR="00F64C6A" w:rsidRPr="003F0784">
              <w:rPr>
                <w:color w:val="000000"/>
                <w:sz w:val="18"/>
                <w:szCs w:val="18"/>
              </w:rPr>
              <w:t>исполнение обязательств зачетом</w:t>
            </w:r>
            <w:r w:rsidRPr="003F0784">
              <w:rPr>
                <w:color w:val="000000"/>
                <w:sz w:val="18"/>
                <w:szCs w:val="18"/>
              </w:rPr>
              <w:t xml:space="preserve"> (атрибут OperationNo не заполняется)</w:t>
            </w:r>
          </w:p>
          <w:p w14:paraId="41F71237" w14:textId="77777777" w:rsidR="00A5126E" w:rsidRPr="003F0784" w:rsidRDefault="00A5126E" w:rsidP="003F0784">
            <w:pPr>
              <w:rPr>
                <w:color w:val="000000"/>
                <w:sz w:val="18"/>
                <w:szCs w:val="18"/>
              </w:rPr>
            </w:pPr>
            <w:r w:rsidRPr="008F22C2">
              <w:rPr>
                <w:b/>
                <w:color w:val="000000"/>
                <w:sz w:val="18"/>
                <w:szCs w:val="18"/>
              </w:rPr>
              <w:t>N</w:t>
            </w:r>
            <w:r w:rsidRPr="003F0784">
              <w:rPr>
                <w:color w:val="000000"/>
                <w:sz w:val="18"/>
                <w:szCs w:val="18"/>
              </w:rPr>
              <w:t xml:space="preserve"> - </w:t>
            </w:r>
            <w:r w:rsidR="00E17E0C" w:rsidRPr="003F0784">
              <w:rPr>
                <w:color w:val="000000"/>
                <w:sz w:val="18"/>
                <w:szCs w:val="18"/>
              </w:rPr>
              <w:t>перевод активов при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 исполнени</w:t>
            </w:r>
            <w:r w:rsidR="00E17E0C" w:rsidRPr="003F0784">
              <w:rPr>
                <w:color w:val="000000"/>
                <w:sz w:val="18"/>
                <w:szCs w:val="18"/>
              </w:rPr>
              <w:t>и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 нетто-обязательств</w:t>
            </w:r>
            <w:r w:rsidRPr="003F0784">
              <w:rPr>
                <w:color w:val="000000"/>
                <w:sz w:val="18"/>
                <w:szCs w:val="18"/>
              </w:rPr>
              <w:t xml:space="preserve"> (атрибут OperationNo заполняется)</w:t>
            </w:r>
          </w:p>
        </w:tc>
        <w:tc>
          <w:tcPr>
            <w:tcW w:w="614" w:type="dxa"/>
          </w:tcPr>
          <w:p w14:paraId="3E82AE2F" w14:textId="77777777" w:rsidR="00A5126E" w:rsidRPr="002A1DCC" w:rsidRDefault="00A5126E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661119F" w14:textId="77777777" w:rsidR="00A5126E" w:rsidRPr="00E4740C" w:rsidRDefault="00E474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14:paraId="44EDE4B7" w14:textId="77777777" w:rsidR="00A5126E" w:rsidRPr="00E4740C" w:rsidRDefault="00E4740C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80E65" w:rsidRPr="003573B1" w14:paraId="769A5DFB" w14:textId="77777777" w:rsidTr="00080E65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100B907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23C71BFC" w14:textId="77777777"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28894F3E" w14:textId="77777777" w:rsidR="00080E65" w:rsidRPr="003573B1" w:rsidRDefault="00080E6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14:paraId="36B1B5F2" w14:textId="77777777" w:rsidR="00080E65" w:rsidRPr="00141585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A9DD623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14:paraId="742CD2A8" w14:textId="77777777"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80E65" w:rsidRPr="003573B1" w14:paraId="722B1925" w14:textId="77777777" w:rsidTr="00080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B14560E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763611E7" w14:textId="77777777" w:rsidR="00080E65" w:rsidRPr="003573B1" w:rsidRDefault="00080E65" w:rsidP="0008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1359BB50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14:paraId="7473B138" w14:textId="77777777" w:rsidR="00080E65" w:rsidRPr="003573B1" w:rsidRDefault="00080E65" w:rsidP="0008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562A449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14:paraId="0445506D" w14:textId="77777777" w:rsidR="00080E65" w:rsidRPr="003573B1" w:rsidRDefault="00080E65" w:rsidP="00080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080E65" w:rsidRPr="003573B1" w14:paraId="32CCE02A" w14:textId="77777777" w:rsidTr="00080E65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A709F71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DA1ADC2" w14:textId="77777777"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4E93C11E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14:paraId="15648D58" w14:textId="77777777"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D8F1C98" w14:textId="77777777"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14:paraId="0648D2D5" w14:textId="77777777" w:rsidR="00080E65" w:rsidRPr="003573B1" w:rsidRDefault="00080E65" w:rsidP="0008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14:paraId="44A158A9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8C07A3B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B1E1482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C05886F" w14:textId="77777777" w:rsidR="00BB59B3" w:rsidRPr="003573B1" w:rsidRDefault="00BB59B3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</w:t>
            </w:r>
            <w:r w:rsidR="008F22C2">
              <w:rPr>
                <w:color w:val="000000"/>
                <w:sz w:val="18"/>
                <w:szCs w:val="18"/>
              </w:rPr>
              <w:t xml:space="preserve">Доходов </w:t>
            </w:r>
            <w:r w:rsidR="008F22C2" w:rsidRPr="008F22C2">
              <w:rPr>
                <w:color w:val="000000"/>
                <w:sz w:val="18"/>
                <w:szCs w:val="18"/>
              </w:rPr>
              <w:t>(</w:t>
            </w:r>
            <w:r w:rsidR="008F22C2"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="008F22C2"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14:paraId="1B4FCF8F" w14:textId="77777777" w:rsidR="00BB59B3" w:rsidRPr="002A1DCC" w:rsidRDefault="00080E65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FDA747E" w14:textId="77777777" w:rsidR="00BB59B3" w:rsidRPr="0007538B" w:rsidRDefault="00080E65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14:paraId="5AB3F3EB" w14:textId="77777777" w:rsidR="00BB59B3" w:rsidRPr="002A1DCC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(0-4)</w:t>
            </w:r>
          </w:p>
        </w:tc>
      </w:tr>
      <w:tr w:rsidR="00BB59B3" w:rsidRPr="003573B1" w14:paraId="4F66D89D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CD32082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A93289E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A8A05F3" w14:textId="77777777" w:rsidR="00BB59B3" w:rsidRPr="003573B1" w:rsidRDefault="00BB59B3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F22C2">
              <w:rPr>
                <w:color w:val="000000"/>
                <w:sz w:val="18"/>
                <w:szCs w:val="18"/>
              </w:rPr>
              <w:t xml:space="preserve">Доходов </w:t>
            </w:r>
            <w:r w:rsidR="008F22C2" w:rsidRPr="008F22C2">
              <w:rPr>
                <w:color w:val="000000"/>
                <w:sz w:val="18"/>
                <w:szCs w:val="18"/>
              </w:rPr>
              <w:t>(</w:t>
            </w:r>
            <w:r w:rsidR="008F22C2"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="008F22C2"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14:paraId="6C12F8DE" w14:textId="77777777" w:rsidR="00BB59B3" w:rsidRPr="002A1DCC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EE24254" w14:textId="77777777"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14:paraId="391756B9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2A1DCC">
              <w:rPr>
                <w:color w:val="000000"/>
                <w:sz w:val="18"/>
                <w:szCs w:val="18"/>
              </w:rPr>
              <w:t>(0-32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14:paraId="271140A0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790DDF8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BA05241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60805550" w14:textId="77777777" w:rsidR="00BB59B3" w:rsidRPr="00FD5ADA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количество ценных бумаг, начисляемое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списываемое на одну ценную бумагу</w:t>
            </w:r>
          </w:p>
        </w:tc>
        <w:tc>
          <w:tcPr>
            <w:tcW w:w="614" w:type="dxa"/>
          </w:tcPr>
          <w:p w14:paraId="3655C5C4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390B2AB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1230205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14:paraId="299F4FCC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BE9068D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5AD338E" w14:textId="77777777" w:rsidR="00BB59B3" w:rsidRPr="00EA5B75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09F8A61" w14:textId="77777777" w:rsidR="00BB59B3" w:rsidRPr="00B4520C" w:rsidRDefault="00BB59B3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14:paraId="738C8320" w14:textId="77777777" w:rsidR="00BB59B3" w:rsidRPr="00EA5B75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08F654C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14:paraId="482E0C6B" w14:textId="77777777" w:rsidR="00BB59B3" w:rsidRPr="00B4520C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14:paraId="43507ECE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FC5004D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23A976D8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7411363" w14:textId="77777777" w:rsidR="00BB59B3" w:rsidRPr="00DA7398" w:rsidRDefault="00BB59B3" w:rsidP="00DA739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ценных бумаг</w:t>
            </w:r>
          </w:p>
        </w:tc>
        <w:tc>
          <w:tcPr>
            <w:tcW w:w="614" w:type="dxa"/>
          </w:tcPr>
          <w:p w14:paraId="56918B6A" w14:textId="77777777"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89E422B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A5D2B3C" w14:textId="77777777" w:rsidR="00BB59B3" w:rsidRPr="003573B1" w:rsidRDefault="00BB59B3" w:rsidP="001C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14:paraId="0AD704A6" w14:textId="77777777" w:rsidTr="002435B4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021D6ECB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3E301FF0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7460AE3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51C88FF" w14:textId="77777777" w:rsidR="00BB59B3" w:rsidRPr="003573B1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22C07302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C08DB6F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14:paraId="66B2498A" w14:textId="77777777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75DA072E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852565D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19C801C8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8F920E3" w14:textId="77777777"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786F6606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64A9F1E8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14:paraId="533886BA" w14:textId="77777777" w:rsidTr="002435B4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60BC216D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2C5B3AD3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42EC7D87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5988BD3" w14:textId="77777777" w:rsidR="00BB59B3" w:rsidRPr="003573B1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4838C0B8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4462CFC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14:paraId="2F2B1DAD" w14:textId="77777777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3A957CD7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13E313D5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097C900C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AAEE2A5" w14:textId="77777777"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723995F3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63A8C75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14:paraId="6C5039E9" w14:textId="77777777" w:rsidTr="002435B4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241E4007" w14:textId="77777777"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378B1FA4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6F499AE9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5C8CFA8" w14:textId="77777777" w:rsidR="00BB59B3" w:rsidRPr="003573B1" w:rsidRDefault="00BB59B3" w:rsidP="0024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33D35957" w14:textId="77777777" w:rsidR="00BB59B3" w:rsidRPr="003573B1" w:rsidRDefault="00BB59B3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E173B71" w14:textId="77777777" w:rsidR="00BB59B3" w:rsidRPr="003573B1" w:rsidRDefault="00BB59B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14:paraId="26D19EF1" w14:textId="77777777" w:rsidTr="0024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5CCA9402" w14:textId="77777777"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629CEE03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3963C866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40BCCB1" w14:textId="77777777" w:rsidR="00BB59B3" w:rsidRPr="003573B1" w:rsidRDefault="00BB59B3" w:rsidP="00243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13B881C3" w14:textId="77777777"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856D90D" w14:textId="77777777" w:rsidR="00BB59B3" w:rsidRPr="003573B1" w:rsidRDefault="00BB59B3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52CB4783" w14:textId="77777777"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14:paraId="5B833CC3" w14:textId="77777777" w:rsidR="00A27AB4" w:rsidRDefault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14:paraId="54BEEC51" w14:textId="77777777"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5" w:name="_Toc428549279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="00A14ACB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охода</w:t>
      </w:r>
      <w:bookmarkEnd w:id="45"/>
    </w:p>
    <w:p w14:paraId="3B7CB359" w14:textId="77777777" w:rsidR="00A27AB4" w:rsidRPr="00E004C3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</w:t>
      </w:r>
      <w:r w:rsidR="00E004C3">
        <w:rPr>
          <w:color w:val="000000"/>
          <w:sz w:val="18"/>
          <w:szCs w:val="18"/>
        </w:rPr>
        <w:t>в</w:t>
      </w:r>
      <w:r w:rsidR="00E004C3" w:rsidRPr="00B077B9">
        <w:rPr>
          <w:color w:val="000000"/>
          <w:sz w:val="18"/>
          <w:szCs w:val="18"/>
        </w:rPr>
        <w:t xml:space="preserve"> </w:t>
      </w:r>
      <w:r w:rsidR="00E004C3">
        <w:rPr>
          <w:color w:val="000000"/>
          <w:sz w:val="18"/>
          <w:szCs w:val="18"/>
        </w:rPr>
        <w:t>день сбора реестра</w:t>
      </w:r>
      <w:r w:rsidR="00A13522">
        <w:rPr>
          <w:color w:val="000000"/>
          <w:sz w:val="18"/>
          <w:szCs w:val="18"/>
        </w:rPr>
        <w:t xml:space="preserve"> и в дату добавления </w:t>
      </w:r>
      <w:r w:rsidR="00A13522" w:rsidRPr="003573B1">
        <w:rPr>
          <w:color w:val="000000"/>
          <w:sz w:val="18"/>
          <w:szCs w:val="18"/>
        </w:rPr>
        <w:t>обязательств/требований по передаче дохода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14:paraId="1483DEEF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EEECE1" w:themeFill="background2"/>
          </w:tcPr>
          <w:p w14:paraId="39F92198" w14:textId="77777777"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14:paraId="258A89E7" w14:textId="77777777"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EEECE1" w:themeFill="background2"/>
          </w:tcPr>
          <w:p w14:paraId="4ED939E9" w14:textId="77777777"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7E8F750F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EEECE1" w:themeFill="background2"/>
          </w:tcPr>
          <w:p w14:paraId="608AC359" w14:textId="77777777"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14:paraId="467513C2" w14:textId="77777777"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14:paraId="4AF43522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220C280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7696186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30CF339D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17FBD106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328E957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2309D319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68E1FAD6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15A72508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84468EA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0379BE04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707B4D3B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454ECFF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7B8CF00C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4B04ABDB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060D4F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DD6A673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EBC75C1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6EFE16C5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4BC8379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6F0C6ED4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14:paraId="6F8C57C3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D41DF88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3291842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A946A20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3AB838C6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866D40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2BE0F10D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14:paraId="253F976F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60FBE1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4FC418F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C6BF69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14:paraId="04E10C47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8A0C374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5A7713CD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55325C21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3A14FC0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E7D24BC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1F70BA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  <w:r w:rsidR="00080E65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14" w:type="dxa"/>
          </w:tcPr>
          <w:p w14:paraId="4D87BB59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B2B1474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6EBC9F26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5EEFE241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8054A6A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E04719D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B877B3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378EA507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65DD249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08592512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14:paraId="48265F46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3C7B2BA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F205E9E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7DA8D1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4663A650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7F027AC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532EDECE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74CEEA3A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321E37D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620EAD5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7DDBE9A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14:paraId="10E606E5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3A336B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0776D4D0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14:paraId="0BD9BBEC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0FCBBE4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AC0E73B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5738E44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14:paraId="0D25734A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0C4944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4079630D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75E7CD86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B0B0A2D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31923817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517E98BB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0B617A0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64B518DC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1287918F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356BA445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58C47ED2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054222C6" w14:textId="77777777"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53CA94B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13379843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56D8F909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5CD6BF09" w14:textId="77777777" w:rsidR="00A27AB4" w:rsidRPr="003573B1" w:rsidRDefault="00A27AB4" w:rsidP="00FD3E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63A8CC2B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7D89C96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A004232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6F84078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14:paraId="5CCE204C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AB9E23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8294E2B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14:paraId="4D949C69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5DAD73E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2441612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90F905F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14:paraId="15227291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591E749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962C7B8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14:paraId="2E4EC9A5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59413552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5A76813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2508035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14:paraId="15537342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D79642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503CFFB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14:paraId="1CC7C79B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1F9A835A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5ADE752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B8FDD2C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5924DD84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652E671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655F86EB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72302E38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37413DC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CECE006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65B3E5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14:paraId="75745D1C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C24E78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ED2A5D1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14:paraId="706DAB79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3D6A1EB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B2A375E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D9ACA8C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14:paraId="06591595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29DBBDD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83CD2BF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14:paraId="2F2D3973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A5822BD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62398825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5428EB53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40D8C0F8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566FC08F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183B1F52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06E8F6FC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501AE24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C829236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8301A7B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14:paraId="087493A3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B509B78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E6940D4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204DF581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257DF9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029669D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7F528F2A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D4B414F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6B1541B3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9864D3D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3254EDF2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9D00F42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DE6360F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3B4CA8C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14:paraId="39CB2252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0F065E0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61812428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3EA21196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7F39277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4EABF62B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360FA5B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1552C02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B8609FE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303A10C5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3380518B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A896DEC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54AED0C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674B7EF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14:paraId="16C105BF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606338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6F36BEE" w14:textId="77777777" w:rsidR="00A27AB4" w:rsidRPr="003573B1" w:rsidRDefault="00A27AB4" w:rsidP="00E4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14:paraId="301CDED2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CC5114B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F35553F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C14140D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14:paraId="7951F91B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8CE7E7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04D6663D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14:paraId="751CB8A4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5E9CDBA7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2A38CCE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175D8D56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7B03CF31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5C30786B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A88972F" w14:textId="77777777" w:rsidR="00A27AB4" w:rsidRPr="003573B1" w:rsidRDefault="00A27AB4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14:paraId="094148DC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9E47239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7BFEDE47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7BA2475F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14:paraId="1B98F1D6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5826EFD" w14:textId="77777777"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07E8CE5C" w14:textId="77777777" w:rsidR="00A27AB4" w:rsidRPr="003573B1" w:rsidRDefault="00A27AB4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BB59B3" w:rsidRPr="003573B1" w14:paraId="31F2DA78" w14:textId="77777777" w:rsidTr="002A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894E48F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311041C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ED78EEB" w14:textId="77777777" w:rsidR="00BB59B3" w:rsidRPr="003573B1" w:rsidRDefault="00BB59B3" w:rsidP="00305CB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участника клиринга</w:t>
            </w:r>
          </w:p>
        </w:tc>
        <w:tc>
          <w:tcPr>
            <w:tcW w:w="614" w:type="dxa"/>
          </w:tcPr>
          <w:p w14:paraId="5E92CB06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083968C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3334BE2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14:paraId="134E1F66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CB3FE5E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0322EA5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10344942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14:paraId="40EB303C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9A63DAC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998BB17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14:paraId="66EABBE8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7174ED1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4377BB3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2F91385A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14:paraId="712BA29E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20A8401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876F6E6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14:paraId="0E0D69B9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63791C4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2CDFE7EB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24D0E270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14:paraId="7C8BA1C6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3CA26E3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D4292FA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14:paraId="250E7CC1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39D9D13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09FA497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477A01A8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14:paraId="2E9E6AD7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14:paraId="0E7587A9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14:paraId="4DE211CB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4D189CF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5A0CE13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14:paraId="31CE5D30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7D4C763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78F2018B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773236DE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14:paraId="5C6FC8C6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77643F3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F1989F6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14:paraId="5C5B1296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4D9C477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152F4C1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26845CB1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14:paraId="3EE4BE34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861AACD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05E2797B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BB59B3" w:rsidRPr="003573B1" w14:paraId="4C528676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CE4F975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742C5BC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07A89B09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14:paraId="6A5064A9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93290AC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13E4D1D5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14:paraId="683C02CC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4FD2B8B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F7C42B2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6D178047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14:paraId="39A106EC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193718F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0787562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B59B3" w:rsidRPr="003573B1" w14:paraId="60AA0D5C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1442FEA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0FEEFBC1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5E3CC320" w14:textId="77777777" w:rsidR="00BB59B3" w:rsidRPr="005B200E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Вид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14:paraId="5C167C50" w14:textId="77777777" w:rsidR="00BB59B3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5B200E">
              <w:rPr>
                <w:b/>
                <w:color w:val="000000"/>
                <w:sz w:val="18"/>
                <w:szCs w:val="18"/>
                <w:lang w:val="en-US"/>
              </w:rPr>
              <w:t>DIVIDEND_PAYMENT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дивиденды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14:paraId="65ABF329" w14:textId="77777777" w:rsidR="000A3BCA" w:rsidRPr="005B200E" w:rsidRDefault="0013313E" w:rsidP="008F22C2">
            <w:pPr>
              <w:rPr>
                <w:color w:val="000000"/>
                <w:sz w:val="18"/>
                <w:szCs w:val="18"/>
                <w:lang w:val="en-US"/>
              </w:rPr>
            </w:pP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COUPON</w:t>
            </w:r>
            <w:r w:rsidR="009907B3" w:rsidRPr="009907B3">
              <w:rPr>
                <w:b/>
                <w:color w:val="000000"/>
                <w:sz w:val="18"/>
                <w:szCs w:val="18"/>
              </w:rPr>
              <w:t>_</w:t>
            </w: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PAYMENT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–  </w:t>
            </w:r>
            <w:r>
              <w:rPr>
                <w:color w:val="000000"/>
                <w:sz w:val="18"/>
                <w:szCs w:val="18"/>
              </w:rPr>
              <w:t>купонный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доход</w:t>
            </w:r>
          </w:p>
        </w:tc>
        <w:tc>
          <w:tcPr>
            <w:tcW w:w="614" w:type="dxa"/>
          </w:tcPr>
          <w:p w14:paraId="109C4D88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7570185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FE21E1D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BB59B3" w:rsidRPr="003573B1" w14:paraId="3B698196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6CF5F8E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0C91C253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4ED8A7AB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14:paraId="68A529D4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3429AA3" w14:textId="77777777"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14:paraId="4D3312EA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14:paraId="4A8E8F22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99D2484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7C8ED1A9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0E0E4E50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14:paraId="55DF0796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832EBFE" w14:textId="77777777"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14:paraId="04945BB3" w14:textId="77777777" w:rsidR="00BB59B3" w:rsidRPr="003573B1" w:rsidRDefault="00BB59B3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14:paraId="7510D585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A15F287" w14:textId="77777777"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7060375" w14:textId="77777777" w:rsidR="00BB59B3" w:rsidRPr="003573B1" w:rsidRDefault="00E4740C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5CBF4DE2" w14:textId="77777777" w:rsidR="00BB59B3" w:rsidRPr="003573B1" w:rsidRDefault="00BB59B3" w:rsidP="00487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передачи Дохода (дивидендов</w:t>
            </w:r>
            <w:r w:rsidR="00487A26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14:paraId="321BC1A7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DE0E261" w14:textId="77777777"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14:paraId="6759A4B6" w14:textId="77777777" w:rsidR="00BB59B3" w:rsidRPr="003573B1" w:rsidRDefault="00BB59B3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8F22C2" w:rsidRPr="003573B1" w14:paraId="2EC6290E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1DC55BD" w14:textId="77777777"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CD20842" w14:textId="77777777"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4093823A" w14:textId="77777777"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14:paraId="75F7B206" w14:textId="77777777" w:rsidR="008F22C2" w:rsidRPr="00141585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A7590E8" w14:textId="77777777"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14:paraId="4B44F05E" w14:textId="77777777"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8F22C2" w:rsidRPr="003573B1" w14:paraId="467CCA1B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321CEF0" w14:textId="77777777"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30C804A" w14:textId="77777777" w:rsidR="008F22C2" w:rsidRPr="003573B1" w:rsidRDefault="008F22C2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51A26C14" w14:textId="77777777"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14:paraId="5F1919E6" w14:textId="77777777" w:rsidR="008F22C2" w:rsidRPr="003573B1" w:rsidRDefault="008F22C2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1037634" w14:textId="77777777"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14:paraId="5CDA8713" w14:textId="77777777" w:rsidR="008F22C2" w:rsidRPr="003573B1" w:rsidRDefault="008F22C2" w:rsidP="001D0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8F22C2" w:rsidRPr="003573B1" w14:paraId="4ED3D44E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C623E5B" w14:textId="77777777"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1FFF0D04" w14:textId="77777777"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16A311C5" w14:textId="77777777"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14:paraId="08ED78B4" w14:textId="77777777"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93C4578" w14:textId="77777777"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14:paraId="3841C949" w14:textId="77777777" w:rsidR="008F22C2" w:rsidRPr="003573B1" w:rsidRDefault="008F22C2" w:rsidP="001D0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8F22C2" w:rsidRPr="003573B1" w14:paraId="609E92C4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F84858F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A0494E5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CD0D5C7" w14:textId="77777777" w:rsidR="008F22C2" w:rsidRPr="008F22C2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</w:t>
            </w:r>
            <w:r>
              <w:rPr>
                <w:color w:val="000000"/>
                <w:sz w:val="18"/>
                <w:szCs w:val="18"/>
              </w:rPr>
              <w:t>Доходов</w:t>
            </w:r>
            <w:r w:rsidRPr="008F22C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14:paraId="22A6232A" w14:textId="77777777" w:rsidR="008F22C2" w:rsidRPr="008F22C2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A9FBD13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D25724C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8F22C2" w:rsidRPr="003573B1" w14:paraId="7439F80F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E715C25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DE8C359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59AE0E3" w14:textId="77777777"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Доходо</w:t>
            </w:r>
            <w:r w:rsidRPr="003573B1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F22C2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14:paraId="21B216BE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81F4C4B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3BEA7D8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F22C2" w:rsidRPr="003573B1" w14:paraId="155269DD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EEE5B8C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93AECB1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74970C41" w14:textId="77777777"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</w:t>
            </w:r>
            <w:r>
              <w:rPr>
                <w:color w:val="000000"/>
                <w:sz w:val="18"/>
                <w:szCs w:val="18"/>
              </w:rPr>
              <w:t xml:space="preserve">размер дивиденда, </w:t>
            </w:r>
            <w:r w:rsidRPr="003573B1">
              <w:rPr>
                <w:color w:val="000000"/>
                <w:sz w:val="18"/>
                <w:szCs w:val="18"/>
              </w:rPr>
              <w:t>купон или амортизация)</w:t>
            </w:r>
          </w:p>
        </w:tc>
        <w:tc>
          <w:tcPr>
            <w:tcW w:w="614" w:type="dxa"/>
          </w:tcPr>
          <w:p w14:paraId="61BDFE2A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0CC8851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1967D51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8F22C2" w:rsidRPr="003573B1" w14:paraId="2031F95F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5B40A2C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36F6E704" w14:textId="77777777" w:rsidR="008F22C2" w:rsidRPr="00EA5B75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390964A9" w14:textId="77777777" w:rsidR="008F22C2" w:rsidRPr="00B4520C" w:rsidRDefault="008F22C2" w:rsidP="008F22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денежный Доход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14:paraId="386789ED" w14:textId="77777777" w:rsidR="008F22C2" w:rsidRPr="00EA5B75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7231D77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14:paraId="192E4C4E" w14:textId="77777777" w:rsidR="008F22C2" w:rsidRPr="00B4520C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8F22C2" w:rsidRPr="003573B1" w14:paraId="6CB74214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8386B5B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677B6496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03CEC93B" w14:textId="77777777" w:rsidR="008F22C2" w:rsidRPr="003573B1" w:rsidRDefault="008F22C2" w:rsidP="00E004C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обязательства/требования по передаче Дохода</w:t>
            </w:r>
          </w:p>
        </w:tc>
        <w:tc>
          <w:tcPr>
            <w:tcW w:w="614" w:type="dxa"/>
          </w:tcPr>
          <w:p w14:paraId="2F0A7DC7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0880E9D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EA57646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F22C2" w:rsidRPr="003573B1" w14:paraId="580D05B6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4D6EF39F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34850C6E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6F3AA07D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72BD505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2797F32A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0B585DA4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14:paraId="6983992A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06A10C9C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6B6D68F4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F603FE4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A7FF336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69A208E0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083B644D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14:paraId="76B87C1E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7897CD20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2A541E7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48DE2FBB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ED9F9AB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5B4BDBB4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08386648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14:paraId="63E40F84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1E7E924C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8BF29C6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8B28BA9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4C077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4F78688D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594FC276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14:paraId="6372CEA4" w14:textId="77777777" w:rsidTr="00FD3EFC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3F343550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50EE094A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6E743CF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1213392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71C41392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0A2FB657" w14:textId="77777777" w:rsidR="008F22C2" w:rsidRPr="003573B1" w:rsidRDefault="008F22C2" w:rsidP="00FD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14:paraId="1D93E9C9" w14:textId="77777777" w:rsidTr="00FD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</w:tcPr>
          <w:p w14:paraId="466E5BC5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12C36784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6D66E959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012F697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128AD10E" w14:textId="77777777"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7282C386" w14:textId="77777777" w:rsidR="008F22C2" w:rsidRPr="003573B1" w:rsidRDefault="008F22C2" w:rsidP="00FD3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E7C9278" w14:textId="77777777"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14:paraId="1C0BE641" w14:textId="77777777"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14:paraId="0F8D0B3B" w14:textId="77777777" w:rsidR="00363D14" w:rsidRDefault="00363D1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46" w:name="_Toc381100263"/>
      <w:r>
        <w:rPr>
          <w:sz w:val="24"/>
          <w:szCs w:val="24"/>
        </w:rPr>
        <w:br w:type="page"/>
      </w:r>
    </w:p>
    <w:p w14:paraId="30F49214" w14:textId="77777777"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7" w:name="_Toc428549280"/>
      <w:r w:rsidRPr="00F43A3E">
        <w:rPr>
          <w:sz w:val="24"/>
          <w:szCs w:val="24"/>
        </w:rPr>
        <w:lastRenderedPageBreak/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6"/>
      <w:bookmarkEnd w:id="47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14:paraId="3194D339" w14:textId="77777777"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 w:rsidR="00524EF8">
        <w:rPr>
          <w:sz w:val="18"/>
          <w:szCs w:val="18"/>
        </w:rPr>
        <w:t xml:space="preserve"> </w:t>
      </w:r>
      <w:r w:rsidR="00524EF8">
        <w:rPr>
          <w:color w:val="000000"/>
          <w:sz w:val="18"/>
          <w:szCs w:val="18"/>
        </w:rPr>
        <w:t>для расчетов по итогам торгов</w:t>
      </w:r>
    </w:p>
    <w:tbl>
      <w:tblPr>
        <w:tblStyle w:val="-10"/>
        <w:tblW w:w="0" w:type="auto"/>
        <w:tblLook w:val="0000" w:firstRow="0" w:lastRow="0" w:firstColumn="0" w:lastColumn="0" w:noHBand="0" w:noVBand="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14:paraId="14C0EFED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EEECE1" w:themeFill="background2"/>
          </w:tcPr>
          <w:p w14:paraId="3577EFE6" w14:textId="77777777"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14:paraId="553B1B40" w14:textId="77777777"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EEECE1" w:themeFill="background2"/>
          </w:tcPr>
          <w:p w14:paraId="57915824" w14:textId="77777777"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14:paraId="7DEF3A83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EEECE1" w:themeFill="background2"/>
          </w:tcPr>
          <w:p w14:paraId="5DA4A0D5" w14:textId="77777777"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14:paraId="0FBB0524" w14:textId="77777777"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14:paraId="070A9286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48C1134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320CEC13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34C95C9C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2BF29FFE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15F0AC8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4D17043E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678CB008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BA3C38C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1491936D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2FD16D9A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10667ED8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471CEC6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3BA5ED48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22278010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B4A0AAF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288A502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F2EF180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14:paraId="56F3A90C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CA9114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5D084AB9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14:paraId="604EA6F5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068AC05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A9C1D3A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219F2A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14:paraId="787E5CBC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2B88C5D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1CED8D33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14:paraId="11924BF6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467DF25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FE8559F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F29A407" w14:textId="77777777" w:rsidR="002A26A2" w:rsidRPr="003573B1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14:paraId="2B8696A2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54D828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6994EE99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14:paraId="4FC49659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478D0D1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9EFC176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DDD960C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14:paraId="58D21D74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FC0D5D7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73D865C1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14:paraId="6E6B4233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3C8AA20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43366A5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2F57353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14:paraId="5D561782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AD0C6B2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466366CB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14:paraId="52549C8D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3D7912B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FE8F504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70C5E7D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14:paraId="4091B88D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161DC9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1257EE10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14:paraId="00039D37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306A4AB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0E7E6A0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5B874BEF" w14:textId="77777777" w:rsidR="002A26A2" w:rsidRPr="00685B98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14:paraId="7078F86C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BDF426A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6F03CE06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14:paraId="6E8DFF44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5B3032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F8C9D2C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0769CE1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14:paraId="516D3795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5FA32C8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14:paraId="4A7B12D3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14:paraId="581F7AF4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5886D301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4759BE94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58F11F3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5474697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A6BDEE2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14:paraId="67523747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24A50150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4ABCCC8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7FEB0AE" w14:textId="77777777"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10CCDD0E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1E490D66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7393B51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0496B4DC" w14:textId="77777777" w:rsidR="002A26A2" w:rsidRPr="003573B1" w:rsidRDefault="002A26A2" w:rsidP="00E81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34B7ED3B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6930260A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7302E83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E75527A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14:paraId="45E9C19A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3B4FC0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1354C2B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14:paraId="222A972B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0F14C19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A53401B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56CF108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14:paraId="60B98772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88E050B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0B644EAA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14:paraId="7E3622DF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56F60411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706E9E7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F4801B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14:paraId="28765ED6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02108AA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6E564230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14:paraId="02B67023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7DE4B361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9C27F82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5A26E0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14:paraId="0363C72E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5DCF1E0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837E0C3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14:paraId="1364E6C8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2BF89348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A36FD35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2A9CD91C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14:paraId="5E41CE94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D9EE19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340AE20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14:paraId="21AEE68F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</w:tcPr>
          <w:p w14:paraId="20F64260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25D2DCD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BB2CB8A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14:paraId="45376492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919FD0B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50D7E30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14:paraId="52D4D78C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4DCFBDD0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35B1A171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7A8B2D7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485BF7A9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B38E889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13D96F4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05CE8BE1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A5DE595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F3D6929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1F8102D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14:paraId="649176B9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B847205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63170959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14:paraId="039609B8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5FD8E378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1E9B5D4B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4956D2E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2E5946D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5C7BEF6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199BA858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58A190B1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DFF91D7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14:paraId="408AAF36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</w:tcPr>
          <w:p w14:paraId="237076BF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14:paraId="2C8845D8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2EC3BC0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BBCE4C8" w14:textId="77777777"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14:paraId="5F24E59E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4938C472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21D523B4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08C78583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959B340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313E951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8EA49FA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5C87EEB8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589CA86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22B2E47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D9B2B17" w14:textId="77777777"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</w:t>
            </w:r>
            <w:r w:rsidR="00B21964">
              <w:rPr>
                <w:color w:val="000000"/>
                <w:sz w:val="18"/>
                <w:szCs w:val="18"/>
              </w:rPr>
              <w:t>о средствах .учитываемых на денежном регистре</w:t>
            </w:r>
          </w:p>
          <w:p w14:paraId="04D0EE45" w14:textId="77777777" w:rsidR="002A26A2" w:rsidRPr="003573B1" w:rsidRDefault="006B0216" w:rsidP="00B2196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по</w:t>
            </w:r>
            <w:r w:rsidR="00B21964">
              <w:rPr>
                <w:color w:val="000000"/>
                <w:sz w:val="18"/>
                <w:szCs w:val="18"/>
              </w:rPr>
              <w:t>зициях, учитываемых на</w:t>
            </w:r>
            <w:r w:rsidRPr="003573B1">
              <w:rPr>
                <w:color w:val="000000"/>
                <w:sz w:val="18"/>
                <w:szCs w:val="18"/>
              </w:rPr>
              <w:t xml:space="preserve"> депо </w:t>
            </w:r>
            <w:r w:rsidR="00B21964">
              <w:rPr>
                <w:color w:val="000000"/>
                <w:sz w:val="18"/>
                <w:szCs w:val="18"/>
              </w:rPr>
              <w:t>регистре</w:t>
            </w:r>
          </w:p>
        </w:tc>
        <w:tc>
          <w:tcPr>
            <w:tcW w:w="614" w:type="dxa"/>
            <w:vAlign w:val="center"/>
          </w:tcPr>
          <w:p w14:paraId="5E518988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91616A5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F6FBBE3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14:paraId="43BE5A82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65DE015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10E5D05B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5B76E88E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BC483F2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3D06DE7D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B9239C0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48FE13B8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8A30C4F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21C1FCC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2BFC9A92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14:paraId="14C29521" w14:textId="77777777" w:rsidR="002A26A2" w:rsidRPr="003573B1" w:rsidRDefault="0054779C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7DFCE69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FFE4732" w14:textId="77777777"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14:paraId="1C988F41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647496B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7D863F8" w14:textId="77777777" w:rsidR="002A26A2" w:rsidRPr="003573B1" w:rsidRDefault="00F00C93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37FC942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14:paraId="2858AA3E" w14:textId="77777777" w:rsidR="002A26A2" w:rsidRPr="003573B1" w:rsidRDefault="0054779C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C87C804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01123D6" w14:textId="77777777" w:rsidR="002A26A2" w:rsidRPr="003573B1" w:rsidRDefault="006B0216" w:rsidP="006B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14:paraId="4E553878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3BC612B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CE87D13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E12FC32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14:paraId="4961F024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D467715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35350F3" w14:textId="77777777"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14:paraId="4ABF8D9D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664244B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3AD11CC6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0349B55F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DBF9E08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7B1E6C4D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592DBD2F" w14:textId="77777777" w:rsidR="002A26A2" w:rsidRPr="003573B1" w:rsidRDefault="002A26A2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14:paraId="5B3353FB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1A89C33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C7D140A" w14:textId="77777777" w:rsidR="002A26A2" w:rsidRPr="003573B1" w:rsidRDefault="002A26A2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5576905C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14:paraId="408CF343" w14:textId="77777777" w:rsidR="002A26A2" w:rsidRPr="003573B1" w:rsidRDefault="00382F9E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A5D2302" w14:textId="77777777"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6215037A" w14:textId="77777777" w:rsidR="002A26A2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14:paraId="41335751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B29BD44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B4EC7EC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85889FE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14:paraId="07B2A646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BA18C77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F96A48C" w14:textId="77777777" w:rsidR="006B0216" w:rsidRPr="003573B1" w:rsidRDefault="006B0216" w:rsidP="006B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14:paraId="7D08B4D1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9A98AB3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83AF1C9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85A700D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14:paraId="4089A03A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AD4B47F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D1D6DC3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14:paraId="43195D4C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20DB41B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2C34526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840BEBC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14:paraId="76E21CC4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B768FAD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6E72BF14" w14:textId="77777777" w:rsidR="006B0216" w:rsidRPr="003573B1" w:rsidRDefault="006B0216" w:rsidP="006B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14:paraId="692EAD8E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F1D1031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902EAA3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5FF049F4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14:paraId="2051EE35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022C358F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50F5B4E" w14:textId="77777777" w:rsidR="006B0216" w:rsidRPr="003573B1" w:rsidRDefault="006B0216" w:rsidP="006B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14:paraId="0211CB9B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EC518D9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A5704C4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675E9510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14:paraId="32897A0E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F1C2C7F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6E3F3EE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14:paraId="398B0DA1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7FBC9A20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171ACE6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0102B3EC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14:paraId="5FBD1955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7481CAD8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324FC6D1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14:paraId="33A7C2D5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26969AD4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ABE7979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8471B94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14:paraId="5AF9E9EF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09068B1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7F0D133B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14:paraId="2D89B1A0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5EA3DB8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64E9B9A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50B44207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14:paraId="2E55F3A4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270A00A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5B861B9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14:paraId="0495B39D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1670228A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6E9D2AF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3447983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14:paraId="64F66CAE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CB44419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0AA55AB6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14:paraId="6DB86FA6" w14:textId="77777777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7E184A0D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14:paraId="04DDC186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  <w:vAlign w:val="center"/>
          </w:tcPr>
          <w:p w14:paraId="4A55DB44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AC99246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01FD67B7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71809A9D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29F8D8CC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7A01263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2EE4D23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B120423" w14:textId="77777777" w:rsidR="00691E94" w:rsidRPr="003F0784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1- внесение/возврат </w:t>
            </w:r>
            <w:r w:rsidR="005D5054">
              <w:rPr>
                <w:color w:val="000000"/>
                <w:sz w:val="18"/>
                <w:szCs w:val="18"/>
              </w:rPr>
              <w:t>средств</w:t>
            </w:r>
            <w:r w:rsidR="00F74418" w:rsidRPr="003573B1">
              <w:rPr>
                <w:color w:val="000000"/>
                <w:sz w:val="18"/>
                <w:szCs w:val="18"/>
              </w:rPr>
              <w:t xml:space="preserve"> </w:t>
            </w:r>
            <w:r w:rsidR="005D5054" w:rsidRPr="003573B1">
              <w:rPr>
                <w:color w:val="000000"/>
                <w:sz w:val="18"/>
                <w:szCs w:val="18"/>
              </w:rPr>
              <w:t>обеспечени</w:t>
            </w:r>
            <w:r w:rsidR="005D5054">
              <w:rPr>
                <w:color w:val="000000"/>
                <w:sz w:val="18"/>
                <w:szCs w:val="18"/>
              </w:rPr>
              <w:t>я</w:t>
            </w:r>
            <w:r w:rsidR="005D5054" w:rsidRPr="003573B1">
              <w:rPr>
                <w:color w:val="000000"/>
                <w:sz w:val="18"/>
                <w:szCs w:val="18"/>
              </w:rPr>
              <w:t xml:space="preserve"> </w:t>
            </w:r>
          </w:p>
          <w:p w14:paraId="7D35BD67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2- внесение/возврат </w:t>
            </w:r>
            <w:r w:rsidR="005D5054">
              <w:rPr>
                <w:color w:val="000000"/>
                <w:sz w:val="18"/>
                <w:szCs w:val="18"/>
              </w:rPr>
              <w:t>средств обеспечения</w:t>
            </w:r>
            <w:r w:rsidRPr="003573B1">
              <w:rPr>
                <w:color w:val="000000"/>
                <w:sz w:val="18"/>
                <w:szCs w:val="18"/>
              </w:rPr>
              <w:t xml:space="preserve"> на основании перевода</w:t>
            </w:r>
            <w:r w:rsidR="005D5054">
              <w:rPr>
                <w:color w:val="000000"/>
                <w:sz w:val="18"/>
                <w:szCs w:val="18"/>
              </w:rPr>
              <w:t xml:space="preserve"> между регистрами</w:t>
            </w:r>
            <w:r w:rsidRPr="003573B1">
              <w:rPr>
                <w:color w:val="000000"/>
                <w:sz w:val="18"/>
                <w:szCs w:val="18"/>
              </w:rPr>
              <w:t>, осуществленного Участником; 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5- исполнение обязательств/требований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14:paraId="11B02104" w14:textId="77777777" w:rsidR="00CF76D8" w:rsidRPr="00FB233A" w:rsidRDefault="00691E94" w:rsidP="00BC5E6E">
            <w:pPr>
              <w:rPr>
                <w:color w:val="000000"/>
                <w:sz w:val="18"/>
                <w:szCs w:val="18"/>
              </w:rPr>
            </w:pPr>
            <w:r w:rsidRPr="003F0784">
              <w:rPr>
                <w:color w:val="000000"/>
                <w:sz w:val="18"/>
                <w:szCs w:val="18"/>
              </w:rPr>
              <w:t>8</w:t>
            </w:r>
            <w:r w:rsidR="006B0216" w:rsidRPr="003573B1">
              <w:rPr>
                <w:color w:val="000000"/>
                <w:sz w:val="18"/>
                <w:szCs w:val="18"/>
              </w:rPr>
              <w:t xml:space="preserve"> – обязательства по передаче дохода</w:t>
            </w:r>
            <w:r w:rsidR="00323102" w:rsidRPr="0007538B">
              <w:rPr>
                <w:color w:val="000000"/>
                <w:sz w:val="18"/>
                <w:szCs w:val="18"/>
              </w:rPr>
              <w:t>/</w:t>
            </w:r>
            <w:r w:rsidR="00323102">
              <w:rPr>
                <w:color w:val="000000"/>
                <w:sz w:val="18"/>
                <w:szCs w:val="18"/>
              </w:rPr>
              <w:t>ценных бумаг</w:t>
            </w:r>
            <w:r w:rsidR="006B0216" w:rsidRPr="003573B1">
              <w:rPr>
                <w:color w:val="000000"/>
                <w:sz w:val="18"/>
                <w:szCs w:val="18"/>
              </w:rPr>
              <w:t>;</w:t>
            </w:r>
          </w:p>
          <w:p w14:paraId="2CEF4F07" w14:textId="77777777"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средств в Гарантийный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14:paraId="73B77856" w14:textId="77777777"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14:paraId="60906F4E" w14:textId="77777777"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14:paraId="200AEB1D" w14:textId="77777777"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  <w:p w14:paraId="5DEA80F7" w14:textId="77777777" w:rsidR="00D61251" w:rsidRDefault="00D61251" w:rsidP="00EA4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– списание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зачисление денежных средств при проведении процедуры замены валюты </w:t>
            </w:r>
            <w:r w:rsidR="00EA4E91">
              <w:rPr>
                <w:color w:val="000000"/>
                <w:sz w:val="18"/>
                <w:szCs w:val="18"/>
              </w:rPr>
              <w:t xml:space="preserve">денежных средств </w:t>
            </w:r>
            <w:r>
              <w:rPr>
                <w:color w:val="000000"/>
                <w:sz w:val="18"/>
                <w:szCs w:val="18"/>
              </w:rPr>
              <w:t>обеспечения</w:t>
            </w:r>
          </w:p>
          <w:p w14:paraId="08625DDF" w14:textId="5024C685" w:rsidR="00F74418" w:rsidRPr="00141585" w:rsidRDefault="00F74418" w:rsidP="00F74418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color w:val="000000"/>
                <w:sz w:val="18"/>
                <w:szCs w:val="18"/>
              </w:rPr>
              <w:t xml:space="preserve">24 - </w:t>
            </w:r>
            <w:r w:rsidR="0075791F" w:rsidRPr="00CF76D8">
              <w:rPr>
                <w:color w:val="000000"/>
                <w:sz w:val="18"/>
                <w:szCs w:val="18"/>
              </w:rPr>
              <w:t>списание клиринговой комиссии</w:t>
            </w:r>
            <w:r w:rsidRPr="00141585">
              <w:rPr>
                <w:color w:val="000000"/>
                <w:sz w:val="18"/>
                <w:szCs w:val="18"/>
              </w:rPr>
              <w:t xml:space="preserve"> за превышение лимита вывода иностранных ценных бумаг</w:t>
            </w:r>
          </w:p>
          <w:p w14:paraId="40B7FB32" w14:textId="77777777" w:rsidR="00F74418" w:rsidRPr="00D61251" w:rsidRDefault="00CF76D8" w:rsidP="00F74418">
            <w:pPr>
              <w:rPr>
                <w:color w:val="000000"/>
                <w:sz w:val="18"/>
                <w:szCs w:val="18"/>
              </w:rPr>
            </w:pPr>
            <w:r w:rsidRPr="00CF76D8">
              <w:rPr>
                <w:color w:val="000000"/>
                <w:sz w:val="18"/>
                <w:szCs w:val="18"/>
              </w:rPr>
              <w:t>25 – списание клиринговой комиссии за проведение процедуры замены валюты денежных средств обеспечения</w:t>
            </w:r>
          </w:p>
        </w:tc>
        <w:tc>
          <w:tcPr>
            <w:tcW w:w="614" w:type="dxa"/>
            <w:vAlign w:val="center"/>
          </w:tcPr>
          <w:p w14:paraId="6D2C7611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5DBA6043" w14:textId="77777777" w:rsidR="006B0216" w:rsidRPr="0007538B" w:rsidRDefault="00F74418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14:paraId="520BCE5E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B077B9" w:rsidRPr="003573B1" w14:paraId="2C52E9BB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AA1CC1F" w14:textId="77777777"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C209C13" w14:textId="77777777" w:rsidR="00B077B9" w:rsidRPr="00265B10" w:rsidRDefault="00B077B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4A106470" w14:textId="77777777"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Пояснения к операции (если есть)</w:t>
            </w:r>
          </w:p>
        </w:tc>
        <w:tc>
          <w:tcPr>
            <w:tcW w:w="614" w:type="dxa"/>
            <w:vAlign w:val="center"/>
          </w:tcPr>
          <w:p w14:paraId="71E9E6DD" w14:textId="77777777" w:rsidR="00B077B9" w:rsidRPr="00B077B9" w:rsidRDefault="00B077B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354AA5BF" w14:textId="77777777" w:rsidR="00B077B9" w:rsidRPr="00B077B9" w:rsidRDefault="00B077B9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8" w:type="dxa"/>
          </w:tcPr>
          <w:p w14:paraId="0BC554CD" w14:textId="77777777" w:rsidR="00B077B9" w:rsidRPr="00B077B9" w:rsidRDefault="00B077B9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WString(255)</w:t>
            </w:r>
          </w:p>
        </w:tc>
      </w:tr>
      <w:tr w:rsidR="006B0216" w:rsidRPr="003573B1" w14:paraId="2334C8B9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03DD79B0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29204BD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6CCC285" w14:textId="77777777" w:rsidR="006B0216" w:rsidRPr="003573B1" w:rsidRDefault="00691E94" w:rsidP="00691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 в</w:t>
            </w:r>
            <w:r w:rsidR="00F74418" w:rsidRPr="003573B1">
              <w:rPr>
                <w:color w:val="000000"/>
                <w:sz w:val="18"/>
                <w:szCs w:val="18"/>
              </w:rPr>
              <w:t xml:space="preserve">ремя </w:t>
            </w:r>
            <w:r w:rsidR="00F74418">
              <w:rPr>
                <w:color w:val="000000"/>
                <w:sz w:val="18"/>
                <w:szCs w:val="18"/>
              </w:rPr>
              <w:t xml:space="preserve">проведения </w:t>
            </w:r>
            <w:r w:rsidR="00F74418" w:rsidRPr="003573B1">
              <w:rPr>
                <w:color w:val="000000"/>
                <w:sz w:val="18"/>
                <w:szCs w:val="18"/>
              </w:rPr>
              <w:t>операции</w:t>
            </w:r>
            <w:r w:rsidR="00F74418">
              <w:rPr>
                <w:color w:val="000000"/>
                <w:sz w:val="18"/>
                <w:szCs w:val="18"/>
              </w:rPr>
              <w:t xml:space="preserve"> в учете Клиринговой организации</w:t>
            </w:r>
          </w:p>
        </w:tc>
        <w:tc>
          <w:tcPr>
            <w:tcW w:w="614" w:type="dxa"/>
            <w:vAlign w:val="center"/>
          </w:tcPr>
          <w:p w14:paraId="484F2575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F5CDBBD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8669A28" w14:textId="77777777" w:rsidR="006B0216" w:rsidRPr="003573B1" w:rsidRDefault="006B0216" w:rsidP="002A2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14:paraId="7ADF3BE3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3B053308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1837ADE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3C0D82FF" w14:textId="77777777" w:rsidR="006B0216" w:rsidRPr="003573B1" w:rsidRDefault="00F74418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  <w:r>
              <w:rPr>
                <w:color w:val="000000"/>
                <w:sz w:val="18"/>
                <w:szCs w:val="18"/>
              </w:rPr>
              <w:t>, присвоенный Клиринговой организацией</w:t>
            </w:r>
          </w:p>
        </w:tc>
        <w:tc>
          <w:tcPr>
            <w:tcW w:w="614" w:type="dxa"/>
            <w:vAlign w:val="center"/>
          </w:tcPr>
          <w:p w14:paraId="6D673D23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2CA15303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43FA7820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F74418" w:rsidRPr="003573B1" w14:paraId="3CD504B0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6109729E" w14:textId="77777777" w:rsidR="00F74418" w:rsidRPr="003573B1" w:rsidRDefault="00F74418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427EFAAE" w14:textId="77777777" w:rsidR="00F74418" w:rsidRPr="003573B1" w:rsidRDefault="00F74418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CustomerNo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C63B28A" w14:textId="77777777" w:rsidR="00F74418" w:rsidRPr="003573B1" w:rsidRDefault="00F74418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документа, присвоенный участником (если есть)</w:t>
            </w:r>
          </w:p>
        </w:tc>
        <w:tc>
          <w:tcPr>
            <w:tcW w:w="614" w:type="dxa"/>
            <w:vAlign w:val="center"/>
          </w:tcPr>
          <w:p w14:paraId="37C51CFE" w14:textId="77777777" w:rsidR="00F74418" w:rsidRPr="003573B1" w:rsidRDefault="00F74418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1FF61358" w14:textId="77777777" w:rsidR="00F74418" w:rsidRPr="003573B1" w:rsidRDefault="00F74418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14:paraId="3E50CCFE" w14:textId="77777777" w:rsidR="00F74418" w:rsidRPr="003573B1" w:rsidRDefault="00F74418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14:paraId="35A2CB3F" w14:textId="77777777" w:rsidTr="00E8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5321BAAA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002E6B8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1A5A0E51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14:paraId="0BE3FB5E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442EF2A1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581EEE24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14:paraId="2D4DD134" w14:textId="77777777" w:rsidTr="00E815C9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vAlign w:val="center"/>
          </w:tcPr>
          <w:p w14:paraId="415C0681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2725BCF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vAlign w:val="center"/>
          </w:tcPr>
          <w:p w14:paraId="7838B89C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14:paraId="330F4384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</w:tcPr>
          <w:p w14:paraId="6B9DFFAF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14:paraId="2766C986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14:paraId="64EFD388" w14:textId="77777777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1D5F8239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4137F5F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2B0A6855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9515248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4FCE5FFC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3B45197E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05E0154A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5F9303A9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260062E2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77DE2E92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1AD9944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1BDD93B5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1E783D9B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37BF729D" w14:textId="77777777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009D7148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330F8FE1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770F7178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680FFEB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3DE6AB12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553D9D11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38D6F10B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469CB7EB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054885C5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4A409069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9F0EEAD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1B013738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18B0270E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2FA707C8" w14:textId="77777777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28EA0C3D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35E44073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10894FC6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EC62A27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134C2876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6BB8E7F1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480E8C2F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35E24778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44DC88D5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B7A1CBB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6AD2B77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6C6965E5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2276F12A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03426C9C" w14:textId="77777777" w:rsidTr="002A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7124BC31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29548AD4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2B5EB791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BB4F344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17E55D62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553C3ECF" w14:textId="77777777" w:rsidR="006B0216" w:rsidRPr="003573B1" w:rsidRDefault="006B0216" w:rsidP="00E81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14:paraId="4AA20CBE" w14:textId="77777777" w:rsidTr="002A26A2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3" w:type="dxa"/>
            <w:shd w:val="clear" w:color="auto" w:fill="F2F2F2" w:themeFill="background1" w:themeFillShade="F2"/>
            <w:vAlign w:val="center"/>
          </w:tcPr>
          <w:p w14:paraId="264D553F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14:paraId="7FCC0AAE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9" w:type="dxa"/>
            <w:shd w:val="clear" w:color="auto" w:fill="F2F2F2" w:themeFill="background1" w:themeFillShade="F2"/>
          </w:tcPr>
          <w:p w14:paraId="51C2C047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757426E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9" w:type="dxa"/>
            <w:shd w:val="clear" w:color="auto" w:fill="F2F2F2" w:themeFill="background1" w:themeFillShade="F2"/>
          </w:tcPr>
          <w:p w14:paraId="299C3940" w14:textId="77777777"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694D0412" w14:textId="77777777" w:rsidR="006B0216" w:rsidRPr="003573B1" w:rsidRDefault="006B0216" w:rsidP="00E81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14:paraId="45CFA592" w14:textId="77777777" w:rsidR="00C86C98" w:rsidRDefault="00C86C98" w:rsidP="00C86C98">
      <w:pPr>
        <w:pStyle w:val="22"/>
        <w:rPr>
          <w:lang w:val="en-US"/>
        </w:rPr>
      </w:pPr>
    </w:p>
    <w:p w14:paraId="4A0FB5FE" w14:textId="77777777"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5B200E">
      <w:headerReference w:type="default" r:id="rId9"/>
      <w:footerReference w:type="default" r:id="rId10"/>
      <w:pgSz w:w="16838" w:h="11906" w:orient="landscape"/>
      <w:pgMar w:top="850" w:right="1134" w:bottom="709" w:left="1134" w:header="708" w:footer="708" w:gutter="0"/>
      <w:pgNumType w:start="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DB01" w14:textId="77777777" w:rsidR="0088046D" w:rsidRDefault="0088046D" w:rsidP="00AB74BB">
      <w:r>
        <w:separator/>
      </w:r>
    </w:p>
  </w:endnote>
  <w:endnote w:type="continuationSeparator" w:id="0">
    <w:p w14:paraId="3F9F8844" w14:textId="77777777" w:rsidR="0088046D" w:rsidRDefault="0088046D" w:rsidP="00AB74BB">
      <w:r>
        <w:continuationSeparator/>
      </w:r>
    </w:p>
  </w:endnote>
  <w:endnote w:type="continuationNotice" w:id="1">
    <w:p w14:paraId="0ED1B0C3" w14:textId="77777777" w:rsidR="0088046D" w:rsidRDefault="00880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E67B" w14:textId="77777777" w:rsidR="001D0D17" w:rsidRPr="002A6565" w:rsidRDefault="001D0D17">
    <w:pPr>
      <w:pStyle w:val="af3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698AC" wp14:editId="7D3BDA7E">
              <wp:simplePos x="0" y="0"/>
              <wp:positionH relativeFrom="margin">
                <wp:posOffset>227965</wp:posOffset>
              </wp:positionH>
              <wp:positionV relativeFrom="bottomMargin">
                <wp:posOffset>7620</wp:posOffset>
              </wp:positionV>
              <wp:extent cx="1508760" cy="210820"/>
              <wp:effectExtent l="0" t="0" r="0" b="0"/>
              <wp:wrapNone/>
              <wp:docPr id="1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C5B6F3" w14:textId="77777777" w:rsidR="001D0D17" w:rsidRPr="00AB74BB" w:rsidRDefault="001D0D17" w:rsidP="002A6565">
                          <w:pPr>
                            <w:pStyle w:val="af3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17.95pt;margin-top:.6pt;width:118.8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    <v:path arrowok="t"/>
              <v:textbox style="mso-fit-shape-to-text:t">
                <w:txbxContent>
                  <w:p w14:paraId="57C5B6F3" w14:textId="77777777" w:rsidR="001D0D17" w:rsidRPr="00AB74BB" w:rsidRDefault="001D0D17" w:rsidP="002A6565">
                    <w:pPr>
                      <w:pStyle w:val="af3"/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A1612" wp14:editId="5B6DAB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1082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74AA5D" w14:textId="77777777" w:rsidR="001D0D17" w:rsidRPr="00AB74BB" w:rsidRDefault="001D0D17">
                          <w:pPr>
                            <w:pStyle w:val="af3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</w:pP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fldChar w:fldCharType="begin"/>
                          </w: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instrText>PAGE  \* Arabic  \* MERGEFORMAT</w:instrText>
                          </w: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fldChar w:fldCharType="separate"/>
                          </w:r>
                          <w:r w:rsidR="00B226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40"/>
                            </w:rPr>
                            <w:t>97</w:t>
                          </w:r>
                          <w:r w:rsidRPr="00AB74BB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6pt;margin-top:0;width:118.8pt;height:1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    <v:path arrowok="t"/>
              <v:textbox style="mso-fit-shape-to-text:t">
                <w:txbxContent>
                  <w:p w14:paraId="7A74AA5D" w14:textId="77777777" w:rsidR="001D0D17" w:rsidRPr="00AB74BB" w:rsidRDefault="001D0D17">
                    <w:pPr>
                      <w:pStyle w:val="af3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</w:pP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fldChar w:fldCharType="begin"/>
                    </w: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instrText>PAGE  \* Arabic  \* MERGEFORMAT</w:instrText>
                    </w: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fldChar w:fldCharType="separate"/>
                    </w:r>
                    <w:r w:rsidR="00B226A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40"/>
                      </w:rPr>
                      <w:t>97</w:t>
                    </w:r>
                    <w:r w:rsidRPr="00AB74BB">
                      <w:rPr>
                        <w:rFonts w:asciiTheme="majorHAnsi" w:hAnsiTheme="majorHAnsi"/>
                        <w:color w:val="000000" w:themeColor="text1"/>
                        <w:sz w:val="16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F99E0" w14:textId="77777777" w:rsidR="0088046D" w:rsidRDefault="0088046D" w:rsidP="00AB74BB">
      <w:r>
        <w:separator/>
      </w:r>
    </w:p>
  </w:footnote>
  <w:footnote w:type="continuationSeparator" w:id="0">
    <w:p w14:paraId="7B248E0A" w14:textId="77777777" w:rsidR="0088046D" w:rsidRDefault="0088046D" w:rsidP="00AB74BB">
      <w:r>
        <w:continuationSeparator/>
      </w:r>
    </w:p>
  </w:footnote>
  <w:footnote w:type="continuationNotice" w:id="1">
    <w:p w14:paraId="362D74F9" w14:textId="77777777" w:rsidR="0088046D" w:rsidRDefault="008804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98AE" w14:textId="77777777" w:rsidR="001D0D17" w:rsidRDefault="001D0D17" w:rsidP="00AB74BB">
    <w:pPr>
      <w:pStyle w:val="af1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22161D1" wp14:editId="45B263AC">
              <wp:simplePos x="0" y="0"/>
              <wp:positionH relativeFrom="column">
                <wp:posOffset>-72390</wp:posOffset>
              </wp:positionH>
              <wp:positionV relativeFrom="paragraph">
                <wp:posOffset>140969</wp:posOffset>
              </wp:positionV>
              <wp:extent cx="941070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10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    <o:lock v:ext="edit" shapetype="f"/>
            </v:line>
          </w:pict>
        </mc:Fallback>
      </mc:AlternateConten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Спецификация клиринговых отчетов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A2"/>
    <w:multiLevelType w:val="hybridMultilevel"/>
    <w:tmpl w:val="6AFE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B64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17D2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1B3795"/>
    <w:multiLevelType w:val="hybridMultilevel"/>
    <w:tmpl w:val="BA5E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7DCC"/>
    <w:multiLevelType w:val="hybridMultilevel"/>
    <w:tmpl w:val="0419000F"/>
    <w:lvl w:ilvl="0" w:tplc="EA6005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43EB3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A271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D5A5D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146F8C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AAB8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64681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5F0FE2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0F488D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A0C226C"/>
    <w:multiLevelType w:val="hybridMultilevel"/>
    <w:tmpl w:val="A45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D78F0"/>
    <w:multiLevelType w:val="hybridMultilevel"/>
    <w:tmpl w:val="D48C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4350"/>
    <w:multiLevelType w:val="multilevel"/>
    <w:tmpl w:val="32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F173E6"/>
    <w:multiLevelType w:val="multilevel"/>
    <w:tmpl w:val="30E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0321FE"/>
    <w:multiLevelType w:val="hybridMultilevel"/>
    <w:tmpl w:val="7598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042BB"/>
    <w:multiLevelType w:val="hybridMultilevel"/>
    <w:tmpl w:val="6FC6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6032E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005D57"/>
    <w:multiLevelType w:val="hybridMultilevel"/>
    <w:tmpl w:val="77A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5E44"/>
    <w:multiLevelType w:val="hybridMultilevel"/>
    <w:tmpl w:val="2AA4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1700E"/>
    <w:multiLevelType w:val="hybridMultilevel"/>
    <w:tmpl w:val="E90A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E306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87A00"/>
    <w:multiLevelType w:val="hybridMultilevel"/>
    <w:tmpl w:val="19E253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18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2"/>
    <w:rsid w:val="00004514"/>
    <w:rsid w:val="000125ED"/>
    <w:rsid w:val="0001305C"/>
    <w:rsid w:val="00015502"/>
    <w:rsid w:val="000176ED"/>
    <w:rsid w:val="00017DF8"/>
    <w:rsid w:val="000350C6"/>
    <w:rsid w:val="000400C2"/>
    <w:rsid w:val="000430FA"/>
    <w:rsid w:val="00050DB1"/>
    <w:rsid w:val="000516E7"/>
    <w:rsid w:val="00053822"/>
    <w:rsid w:val="00065543"/>
    <w:rsid w:val="00067A8A"/>
    <w:rsid w:val="00071929"/>
    <w:rsid w:val="0007538B"/>
    <w:rsid w:val="00080E65"/>
    <w:rsid w:val="00081823"/>
    <w:rsid w:val="0009665C"/>
    <w:rsid w:val="00097668"/>
    <w:rsid w:val="00097A93"/>
    <w:rsid w:val="000A3BCA"/>
    <w:rsid w:val="000B2654"/>
    <w:rsid w:val="000B2830"/>
    <w:rsid w:val="000B6521"/>
    <w:rsid w:val="000C0D52"/>
    <w:rsid w:val="000C67E2"/>
    <w:rsid w:val="000D3406"/>
    <w:rsid w:val="000D6149"/>
    <w:rsid w:val="000D6ABA"/>
    <w:rsid w:val="000D6B1D"/>
    <w:rsid w:val="000E0953"/>
    <w:rsid w:val="000F6742"/>
    <w:rsid w:val="00101A77"/>
    <w:rsid w:val="00111277"/>
    <w:rsid w:val="00112058"/>
    <w:rsid w:val="001178DD"/>
    <w:rsid w:val="00130DF4"/>
    <w:rsid w:val="0013313E"/>
    <w:rsid w:val="0013679C"/>
    <w:rsid w:val="00136F79"/>
    <w:rsid w:val="00137141"/>
    <w:rsid w:val="00140F25"/>
    <w:rsid w:val="0014143C"/>
    <w:rsid w:val="00142C27"/>
    <w:rsid w:val="001459EB"/>
    <w:rsid w:val="00150730"/>
    <w:rsid w:val="0015709E"/>
    <w:rsid w:val="00163D85"/>
    <w:rsid w:val="001734DE"/>
    <w:rsid w:val="00180742"/>
    <w:rsid w:val="0018513B"/>
    <w:rsid w:val="00195A22"/>
    <w:rsid w:val="0019715E"/>
    <w:rsid w:val="001A3D1A"/>
    <w:rsid w:val="001B05CC"/>
    <w:rsid w:val="001B734C"/>
    <w:rsid w:val="001C4710"/>
    <w:rsid w:val="001C75FD"/>
    <w:rsid w:val="001D0D17"/>
    <w:rsid w:val="001D7D82"/>
    <w:rsid w:val="001E25BD"/>
    <w:rsid w:val="001E5E26"/>
    <w:rsid w:val="001F09DD"/>
    <w:rsid w:val="001F3AAE"/>
    <w:rsid w:val="00202439"/>
    <w:rsid w:val="0020455D"/>
    <w:rsid w:val="00222522"/>
    <w:rsid w:val="00235D8A"/>
    <w:rsid w:val="00240A9C"/>
    <w:rsid w:val="00241BC3"/>
    <w:rsid w:val="002435B4"/>
    <w:rsid w:val="00246875"/>
    <w:rsid w:val="00264018"/>
    <w:rsid w:val="00265B10"/>
    <w:rsid w:val="00267120"/>
    <w:rsid w:val="0026768C"/>
    <w:rsid w:val="00271E22"/>
    <w:rsid w:val="00272364"/>
    <w:rsid w:val="00275B89"/>
    <w:rsid w:val="002763EF"/>
    <w:rsid w:val="00290305"/>
    <w:rsid w:val="00296E8F"/>
    <w:rsid w:val="002A12F8"/>
    <w:rsid w:val="002A1DCC"/>
    <w:rsid w:val="002A26A2"/>
    <w:rsid w:val="002A4288"/>
    <w:rsid w:val="002A4B6B"/>
    <w:rsid w:val="002A6565"/>
    <w:rsid w:val="002A7CB6"/>
    <w:rsid w:val="002B1BB9"/>
    <w:rsid w:val="002B469F"/>
    <w:rsid w:val="002C638A"/>
    <w:rsid w:val="002D1309"/>
    <w:rsid w:val="002D4234"/>
    <w:rsid w:val="002D45DF"/>
    <w:rsid w:val="002D6BBF"/>
    <w:rsid w:val="002D7E11"/>
    <w:rsid w:val="002F3563"/>
    <w:rsid w:val="002F3915"/>
    <w:rsid w:val="002F4102"/>
    <w:rsid w:val="0030132C"/>
    <w:rsid w:val="00305CBE"/>
    <w:rsid w:val="00310805"/>
    <w:rsid w:val="003115C7"/>
    <w:rsid w:val="003126EE"/>
    <w:rsid w:val="00316C61"/>
    <w:rsid w:val="00317A54"/>
    <w:rsid w:val="00320647"/>
    <w:rsid w:val="00323102"/>
    <w:rsid w:val="00323A7F"/>
    <w:rsid w:val="003244E6"/>
    <w:rsid w:val="00324A0B"/>
    <w:rsid w:val="00324F45"/>
    <w:rsid w:val="00326534"/>
    <w:rsid w:val="0033309A"/>
    <w:rsid w:val="003352F2"/>
    <w:rsid w:val="0034694E"/>
    <w:rsid w:val="0035003B"/>
    <w:rsid w:val="00350AB2"/>
    <w:rsid w:val="00354DDF"/>
    <w:rsid w:val="003573B1"/>
    <w:rsid w:val="00360804"/>
    <w:rsid w:val="00363D14"/>
    <w:rsid w:val="00373D7A"/>
    <w:rsid w:val="00382F9E"/>
    <w:rsid w:val="00391226"/>
    <w:rsid w:val="003A35A6"/>
    <w:rsid w:val="003A52F8"/>
    <w:rsid w:val="003B2023"/>
    <w:rsid w:val="003B3031"/>
    <w:rsid w:val="003C22DB"/>
    <w:rsid w:val="003C255D"/>
    <w:rsid w:val="003D2A63"/>
    <w:rsid w:val="003D375A"/>
    <w:rsid w:val="003D4803"/>
    <w:rsid w:val="003D7EF0"/>
    <w:rsid w:val="003F0784"/>
    <w:rsid w:val="003F5971"/>
    <w:rsid w:val="00400DF5"/>
    <w:rsid w:val="00410299"/>
    <w:rsid w:val="00410301"/>
    <w:rsid w:val="00425BFF"/>
    <w:rsid w:val="0042664C"/>
    <w:rsid w:val="00427E6C"/>
    <w:rsid w:val="00430F95"/>
    <w:rsid w:val="00436D71"/>
    <w:rsid w:val="00437044"/>
    <w:rsid w:val="00444EBD"/>
    <w:rsid w:val="00460FBF"/>
    <w:rsid w:val="004617BC"/>
    <w:rsid w:val="0046198C"/>
    <w:rsid w:val="00463A7D"/>
    <w:rsid w:val="004773F5"/>
    <w:rsid w:val="00481B48"/>
    <w:rsid w:val="004837D3"/>
    <w:rsid w:val="00487A26"/>
    <w:rsid w:val="004A29B6"/>
    <w:rsid w:val="004B2BB4"/>
    <w:rsid w:val="004B7F92"/>
    <w:rsid w:val="004C4A90"/>
    <w:rsid w:val="004D4962"/>
    <w:rsid w:val="004F7A86"/>
    <w:rsid w:val="005036F6"/>
    <w:rsid w:val="00511B7C"/>
    <w:rsid w:val="00511F6B"/>
    <w:rsid w:val="00515C20"/>
    <w:rsid w:val="005229CE"/>
    <w:rsid w:val="00524EF8"/>
    <w:rsid w:val="00525484"/>
    <w:rsid w:val="005434A8"/>
    <w:rsid w:val="0054779C"/>
    <w:rsid w:val="005575CD"/>
    <w:rsid w:val="0055776F"/>
    <w:rsid w:val="005613A3"/>
    <w:rsid w:val="0057031F"/>
    <w:rsid w:val="0057310E"/>
    <w:rsid w:val="00573E87"/>
    <w:rsid w:val="00587A04"/>
    <w:rsid w:val="00592977"/>
    <w:rsid w:val="00592DC2"/>
    <w:rsid w:val="00596491"/>
    <w:rsid w:val="005A2384"/>
    <w:rsid w:val="005B200E"/>
    <w:rsid w:val="005B2071"/>
    <w:rsid w:val="005B5006"/>
    <w:rsid w:val="005B5ADD"/>
    <w:rsid w:val="005C2C09"/>
    <w:rsid w:val="005C451E"/>
    <w:rsid w:val="005D5054"/>
    <w:rsid w:val="005F2B9F"/>
    <w:rsid w:val="005F3B71"/>
    <w:rsid w:val="00602C8C"/>
    <w:rsid w:val="00603CFB"/>
    <w:rsid w:val="00624E08"/>
    <w:rsid w:val="00626860"/>
    <w:rsid w:val="00633371"/>
    <w:rsid w:val="00635004"/>
    <w:rsid w:val="006353EF"/>
    <w:rsid w:val="00635F7D"/>
    <w:rsid w:val="00637FAE"/>
    <w:rsid w:val="00640963"/>
    <w:rsid w:val="00642BAC"/>
    <w:rsid w:val="00643407"/>
    <w:rsid w:val="00646ED7"/>
    <w:rsid w:val="0065108A"/>
    <w:rsid w:val="00680541"/>
    <w:rsid w:val="00683256"/>
    <w:rsid w:val="00685B98"/>
    <w:rsid w:val="00691E94"/>
    <w:rsid w:val="00696472"/>
    <w:rsid w:val="006A13A3"/>
    <w:rsid w:val="006A6141"/>
    <w:rsid w:val="006A6217"/>
    <w:rsid w:val="006B0216"/>
    <w:rsid w:val="006B17D2"/>
    <w:rsid w:val="006B54E1"/>
    <w:rsid w:val="006B55E3"/>
    <w:rsid w:val="006C5303"/>
    <w:rsid w:val="006C6200"/>
    <w:rsid w:val="006D43FA"/>
    <w:rsid w:val="006D7478"/>
    <w:rsid w:val="006E0663"/>
    <w:rsid w:val="006E31BB"/>
    <w:rsid w:val="006E3E65"/>
    <w:rsid w:val="006E7971"/>
    <w:rsid w:val="006F3907"/>
    <w:rsid w:val="006F7ED4"/>
    <w:rsid w:val="00701AE8"/>
    <w:rsid w:val="00701F40"/>
    <w:rsid w:val="00717223"/>
    <w:rsid w:val="007260ED"/>
    <w:rsid w:val="00732297"/>
    <w:rsid w:val="007467D9"/>
    <w:rsid w:val="0075462F"/>
    <w:rsid w:val="0075791F"/>
    <w:rsid w:val="00761D2F"/>
    <w:rsid w:val="0076207F"/>
    <w:rsid w:val="00765959"/>
    <w:rsid w:val="00766795"/>
    <w:rsid w:val="00767FB0"/>
    <w:rsid w:val="00770E27"/>
    <w:rsid w:val="00777538"/>
    <w:rsid w:val="00780CB0"/>
    <w:rsid w:val="007830D0"/>
    <w:rsid w:val="007853DA"/>
    <w:rsid w:val="00790422"/>
    <w:rsid w:val="007949B4"/>
    <w:rsid w:val="007B2582"/>
    <w:rsid w:val="007B6007"/>
    <w:rsid w:val="007C27A2"/>
    <w:rsid w:val="007C4006"/>
    <w:rsid w:val="007C4F15"/>
    <w:rsid w:val="007C5BBB"/>
    <w:rsid w:val="007D13D3"/>
    <w:rsid w:val="007D3AC4"/>
    <w:rsid w:val="007E4B49"/>
    <w:rsid w:val="007E4FFC"/>
    <w:rsid w:val="007E77C1"/>
    <w:rsid w:val="007F0C20"/>
    <w:rsid w:val="007F602B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74C67"/>
    <w:rsid w:val="0088046D"/>
    <w:rsid w:val="008877EF"/>
    <w:rsid w:val="00887897"/>
    <w:rsid w:val="0089529D"/>
    <w:rsid w:val="00897049"/>
    <w:rsid w:val="008A6BFF"/>
    <w:rsid w:val="008A7EDC"/>
    <w:rsid w:val="008B12F9"/>
    <w:rsid w:val="008C0234"/>
    <w:rsid w:val="008C4120"/>
    <w:rsid w:val="008C7947"/>
    <w:rsid w:val="008D1124"/>
    <w:rsid w:val="008E0D50"/>
    <w:rsid w:val="008E0DC9"/>
    <w:rsid w:val="008E31B5"/>
    <w:rsid w:val="008E443C"/>
    <w:rsid w:val="008F1F39"/>
    <w:rsid w:val="008F22C2"/>
    <w:rsid w:val="008F3A67"/>
    <w:rsid w:val="008F7D83"/>
    <w:rsid w:val="0090433F"/>
    <w:rsid w:val="00907BB8"/>
    <w:rsid w:val="0091033B"/>
    <w:rsid w:val="009161B9"/>
    <w:rsid w:val="0091657B"/>
    <w:rsid w:val="00923287"/>
    <w:rsid w:val="00925A6C"/>
    <w:rsid w:val="00925CAA"/>
    <w:rsid w:val="00925CEB"/>
    <w:rsid w:val="00927EFF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B04"/>
    <w:rsid w:val="00977C92"/>
    <w:rsid w:val="009907B3"/>
    <w:rsid w:val="009926AC"/>
    <w:rsid w:val="00995E43"/>
    <w:rsid w:val="00995FCB"/>
    <w:rsid w:val="00996243"/>
    <w:rsid w:val="009A4C73"/>
    <w:rsid w:val="009B1696"/>
    <w:rsid w:val="009B78F5"/>
    <w:rsid w:val="009C12C2"/>
    <w:rsid w:val="009C1E49"/>
    <w:rsid w:val="009C2939"/>
    <w:rsid w:val="009E5FB0"/>
    <w:rsid w:val="009E6A5A"/>
    <w:rsid w:val="009F1310"/>
    <w:rsid w:val="009F1797"/>
    <w:rsid w:val="009F49C6"/>
    <w:rsid w:val="00A01AF1"/>
    <w:rsid w:val="00A028D4"/>
    <w:rsid w:val="00A041BD"/>
    <w:rsid w:val="00A05AF6"/>
    <w:rsid w:val="00A13522"/>
    <w:rsid w:val="00A14ACB"/>
    <w:rsid w:val="00A20062"/>
    <w:rsid w:val="00A2143E"/>
    <w:rsid w:val="00A256DE"/>
    <w:rsid w:val="00A27AB4"/>
    <w:rsid w:val="00A3053C"/>
    <w:rsid w:val="00A31DFE"/>
    <w:rsid w:val="00A5126E"/>
    <w:rsid w:val="00A518F1"/>
    <w:rsid w:val="00A60ECE"/>
    <w:rsid w:val="00A64302"/>
    <w:rsid w:val="00A6465D"/>
    <w:rsid w:val="00A7071C"/>
    <w:rsid w:val="00A73295"/>
    <w:rsid w:val="00A77442"/>
    <w:rsid w:val="00A777A6"/>
    <w:rsid w:val="00A876AF"/>
    <w:rsid w:val="00AA0F98"/>
    <w:rsid w:val="00AA59CA"/>
    <w:rsid w:val="00AB0AEA"/>
    <w:rsid w:val="00AB247A"/>
    <w:rsid w:val="00AB6981"/>
    <w:rsid w:val="00AB6E29"/>
    <w:rsid w:val="00AB74BB"/>
    <w:rsid w:val="00AC1BF9"/>
    <w:rsid w:val="00AD35DD"/>
    <w:rsid w:val="00AD5926"/>
    <w:rsid w:val="00AD7469"/>
    <w:rsid w:val="00AE2F86"/>
    <w:rsid w:val="00AE3C54"/>
    <w:rsid w:val="00AE6654"/>
    <w:rsid w:val="00AE6B31"/>
    <w:rsid w:val="00B012A8"/>
    <w:rsid w:val="00B077B9"/>
    <w:rsid w:val="00B14659"/>
    <w:rsid w:val="00B158FD"/>
    <w:rsid w:val="00B171FA"/>
    <w:rsid w:val="00B2084B"/>
    <w:rsid w:val="00B21964"/>
    <w:rsid w:val="00B226A7"/>
    <w:rsid w:val="00B374D6"/>
    <w:rsid w:val="00B4520C"/>
    <w:rsid w:val="00B5128B"/>
    <w:rsid w:val="00B55B78"/>
    <w:rsid w:val="00B65B5E"/>
    <w:rsid w:val="00B6727C"/>
    <w:rsid w:val="00B7510E"/>
    <w:rsid w:val="00B83AD9"/>
    <w:rsid w:val="00B92080"/>
    <w:rsid w:val="00B92772"/>
    <w:rsid w:val="00BA0BFA"/>
    <w:rsid w:val="00BA0E3E"/>
    <w:rsid w:val="00BA27B2"/>
    <w:rsid w:val="00BA3864"/>
    <w:rsid w:val="00BB59B3"/>
    <w:rsid w:val="00BB75E2"/>
    <w:rsid w:val="00BB7A5A"/>
    <w:rsid w:val="00BC54E0"/>
    <w:rsid w:val="00BC568C"/>
    <w:rsid w:val="00BC5E6E"/>
    <w:rsid w:val="00BE1CFE"/>
    <w:rsid w:val="00BF0B57"/>
    <w:rsid w:val="00BF358A"/>
    <w:rsid w:val="00C0019D"/>
    <w:rsid w:val="00C00A14"/>
    <w:rsid w:val="00C07ABB"/>
    <w:rsid w:val="00C21A00"/>
    <w:rsid w:val="00C264C0"/>
    <w:rsid w:val="00C27DFF"/>
    <w:rsid w:val="00C4560C"/>
    <w:rsid w:val="00C53F29"/>
    <w:rsid w:val="00C54413"/>
    <w:rsid w:val="00C56A7E"/>
    <w:rsid w:val="00C6107E"/>
    <w:rsid w:val="00C61461"/>
    <w:rsid w:val="00C7190D"/>
    <w:rsid w:val="00C73348"/>
    <w:rsid w:val="00C73BB0"/>
    <w:rsid w:val="00C84D08"/>
    <w:rsid w:val="00C86C98"/>
    <w:rsid w:val="00C90483"/>
    <w:rsid w:val="00C94174"/>
    <w:rsid w:val="00CA048A"/>
    <w:rsid w:val="00CA4B3C"/>
    <w:rsid w:val="00CA6C23"/>
    <w:rsid w:val="00CB382F"/>
    <w:rsid w:val="00CC258B"/>
    <w:rsid w:val="00CC29F3"/>
    <w:rsid w:val="00CC398C"/>
    <w:rsid w:val="00CC43D9"/>
    <w:rsid w:val="00CD74BA"/>
    <w:rsid w:val="00CE3672"/>
    <w:rsid w:val="00CE5B87"/>
    <w:rsid w:val="00CF0803"/>
    <w:rsid w:val="00CF76D8"/>
    <w:rsid w:val="00D00BE9"/>
    <w:rsid w:val="00D17629"/>
    <w:rsid w:val="00D2254E"/>
    <w:rsid w:val="00D22FD6"/>
    <w:rsid w:val="00D253AC"/>
    <w:rsid w:val="00D3007C"/>
    <w:rsid w:val="00D36400"/>
    <w:rsid w:val="00D37038"/>
    <w:rsid w:val="00D40EF8"/>
    <w:rsid w:val="00D4622E"/>
    <w:rsid w:val="00D46931"/>
    <w:rsid w:val="00D53F68"/>
    <w:rsid w:val="00D55E6D"/>
    <w:rsid w:val="00D56034"/>
    <w:rsid w:val="00D575D9"/>
    <w:rsid w:val="00D61251"/>
    <w:rsid w:val="00D6578D"/>
    <w:rsid w:val="00D72ABC"/>
    <w:rsid w:val="00D756AC"/>
    <w:rsid w:val="00D76DE9"/>
    <w:rsid w:val="00D77042"/>
    <w:rsid w:val="00D80037"/>
    <w:rsid w:val="00D81E32"/>
    <w:rsid w:val="00D82D5A"/>
    <w:rsid w:val="00D92ADA"/>
    <w:rsid w:val="00DA40BC"/>
    <w:rsid w:val="00DA7398"/>
    <w:rsid w:val="00DA758D"/>
    <w:rsid w:val="00DB06A7"/>
    <w:rsid w:val="00DB0834"/>
    <w:rsid w:val="00DB272C"/>
    <w:rsid w:val="00DB2C76"/>
    <w:rsid w:val="00DB30B5"/>
    <w:rsid w:val="00DB4544"/>
    <w:rsid w:val="00DE0ACC"/>
    <w:rsid w:val="00DE39C0"/>
    <w:rsid w:val="00E004C3"/>
    <w:rsid w:val="00E059AD"/>
    <w:rsid w:val="00E07B3A"/>
    <w:rsid w:val="00E12D79"/>
    <w:rsid w:val="00E17CFA"/>
    <w:rsid w:val="00E17E0C"/>
    <w:rsid w:val="00E22620"/>
    <w:rsid w:val="00E30ABB"/>
    <w:rsid w:val="00E31AC0"/>
    <w:rsid w:val="00E34AD4"/>
    <w:rsid w:val="00E35023"/>
    <w:rsid w:val="00E4024A"/>
    <w:rsid w:val="00E40CCF"/>
    <w:rsid w:val="00E4740C"/>
    <w:rsid w:val="00E5234C"/>
    <w:rsid w:val="00E54160"/>
    <w:rsid w:val="00E567DF"/>
    <w:rsid w:val="00E61A10"/>
    <w:rsid w:val="00E815C9"/>
    <w:rsid w:val="00EA4E91"/>
    <w:rsid w:val="00EA5B75"/>
    <w:rsid w:val="00EA5CC5"/>
    <w:rsid w:val="00EB5DD1"/>
    <w:rsid w:val="00EC179E"/>
    <w:rsid w:val="00EC599D"/>
    <w:rsid w:val="00EC6DC5"/>
    <w:rsid w:val="00EC7658"/>
    <w:rsid w:val="00ED676C"/>
    <w:rsid w:val="00ED75B3"/>
    <w:rsid w:val="00ED78B1"/>
    <w:rsid w:val="00EE15CD"/>
    <w:rsid w:val="00EE5911"/>
    <w:rsid w:val="00EF0193"/>
    <w:rsid w:val="00EF4DA8"/>
    <w:rsid w:val="00EF5BBE"/>
    <w:rsid w:val="00EF5DD6"/>
    <w:rsid w:val="00F00C93"/>
    <w:rsid w:val="00F04D4D"/>
    <w:rsid w:val="00F1107C"/>
    <w:rsid w:val="00F11D3C"/>
    <w:rsid w:val="00F16B9E"/>
    <w:rsid w:val="00F36D74"/>
    <w:rsid w:val="00F37EE5"/>
    <w:rsid w:val="00F4362E"/>
    <w:rsid w:val="00F43A3E"/>
    <w:rsid w:val="00F50EFD"/>
    <w:rsid w:val="00F610BF"/>
    <w:rsid w:val="00F64C6A"/>
    <w:rsid w:val="00F74418"/>
    <w:rsid w:val="00F76428"/>
    <w:rsid w:val="00F8318C"/>
    <w:rsid w:val="00F84799"/>
    <w:rsid w:val="00F86D23"/>
    <w:rsid w:val="00F90B73"/>
    <w:rsid w:val="00F91692"/>
    <w:rsid w:val="00F92E32"/>
    <w:rsid w:val="00F92EDE"/>
    <w:rsid w:val="00F952E6"/>
    <w:rsid w:val="00F96718"/>
    <w:rsid w:val="00FB233A"/>
    <w:rsid w:val="00FB7958"/>
    <w:rsid w:val="00FD3102"/>
    <w:rsid w:val="00FD3EFC"/>
    <w:rsid w:val="00FD5ADA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  <w:style w:type="paragraph" w:styleId="afd">
    <w:name w:val="annotation text"/>
    <w:basedOn w:val="a"/>
    <w:link w:val="afe"/>
    <w:uiPriority w:val="99"/>
    <w:unhideWhenUsed/>
    <w:rsid w:val="00CA6C23"/>
  </w:style>
  <w:style w:type="character" w:customStyle="1" w:styleId="afe">
    <w:name w:val="Текст примечания Знак"/>
    <w:basedOn w:val="a0"/>
    <w:link w:val="afd"/>
    <w:uiPriority w:val="99"/>
    <w:rsid w:val="00CA6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BB7A5A"/>
    <w:rPr>
      <w:b/>
      <w:bCs/>
    </w:rPr>
  </w:style>
  <w:style w:type="paragraph" w:customStyle="1" w:styleId="text">
    <w:name w:val="text"/>
    <w:basedOn w:val="a"/>
    <w:rsid w:val="007579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  <w:style w:type="paragraph" w:styleId="afd">
    <w:name w:val="annotation text"/>
    <w:basedOn w:val="a"/>
    <w:link w:val="afe"/>
    <w:uiPriority w:val="99"/>
    <w:unhideWhenUsed/>
    <w:rsid w:val="00CA6C23"/>
  </w:style>
  <w:style w:type="character" w:customStyle="1" w:styleId="afe">
    <w:name w:val="Текст примечания Знак"/>
    <w:basedOn w:val="a0"/>
    <w:link w:val="afd"/>
    <w:uiPriority w:val="99"/>
    <w:rsid w:val="00CA6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BB7A5A"/>
    <w:rPr>
      <w:b/>
      <w:bCs/>
    </w:rPr>
  </w:style>
  <w:style w:type="paragraph" w:customStyle="1" w:styleId="text">
    <w:name w:val="text"/>
    <w:basedOn w:val="a"/>
    <w:rsid w:val="007579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E2EB-04D9-4954-866D-14DD8881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10918</Words>
  <Characters>62235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73007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Elena Postnova</cp:lastModifiedBy>
  <cp:revision>2</cp:revision>
  <dcterms:created xsi:type="dcterms:W3CDTF">2016-06-10T13:49:00Z</dcterms:created>
  <dcterms:modified xsi:type="dcterms:W3CDTF">2016-06-10T13:49:00Z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